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FB02" w14:textId="77777777" w:rsidR="00A63386" w:rsidRDefault="00A63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"/>
        <w:tblpPr w:leftFromText="187" w:rightFromText="187" w:vertAnchor="text" w:tblpY="1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7830"/>
        <w:gridCol w:w="1350"/>
        <w:gridCol w:w="995"/>
      </w:tblGrid>
      <w:tr w:rsidR="00A63386" w14:paraId="162CAB64" w14:textId="77777777">
        <w:trPr>
          <w:trHeight w:val="300"/>
          <w:tblHeader/>
        </w:trPr>
        <w:tc>
          <w:tcPr>
            <w:tcW w:w="3775" w:type="dxa"/>
            <w:shd w:val="clear" w:color="auto" w:fill="D5DCE4"/>
          </w:tcPr>
          <w:p w14:paraId="6B8A7110" w14:textId="77777777" w:rsidR="00A63386" w:rsidRDefault="00284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SCOPE AND STANDARDS OF PRACTICE</w:t>
            </w:r>
          </w:p>
        </w:tc>
        <w:tc>
          <w:tcPr>
            <w:tcW w:w="9180" w:type="dxa"/>
            <w:gridSpan w:val="2"/>
            <w:shd w:val="clear" w:color="auto" w:fill="D5DCE4"/>
          </w:tcPr>
          <w:p w14:paraId="39205DE3" w14:textId="77777777" w:rsidR="00A63386" w:rsidRDefault="00284FC5">
            <w:pPr>
              <w:ind w:right="14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COMPETENCY STANDARD:</w:t>
            </w:r>
          </w:p>
          <w:p w14:paraId="29BE96AC" w14:textId="77777777" w:rsidR="00A63386" w:rsidRDefault="00284FC5">
            <w:pPr>
              <w:ind w:right="144"/>
              <w:jc w:val="center"/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THE NURSING ASSISTANT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D5DCE4"/>
          </w:tcPr>
          <w:p w14:paraId="0FA709B9" w14:textId="77777777" w:rsidR="00A63386" w:rsidRDefault="00284F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</w:t>
            </w:r>
          </w:p>
        </w:tc>
      </w:tr>
      <w:tr w:rsidR="00A63386" w14:paraId="6CF76EF8" w14:textId="77777777">
        <w:trPr>
          <w:trHeight w:val="2870"/>
        </w:trPr>
        <w:tc>
          <w:tcPr>
            <w:tcW w:w="3775" w:type="dxa"/>
            <w:shd w:val="clear" w:color="auto" w:fill="E7E6E6"/>
          </w:tcPr>
          <w:p w14:paraId="4AB7E31C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The nursing assistant role and knowledge of rules and regulations. </w:t>
            </w:r>
          </w:p>
          <w:p w14:paraId="0B908377" w14:textId="77777777" w:rsidR="00A63386" w:rsidRDefault="00284FC5">
            <w:pPr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  </w:t>
            </w:r>
          </w:p>
          <w:p w14:paraId="42101AF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nursing assistant demonstrates:</w:t>
            </w:r>
          </w:p>
          <w:p w14:paraId="7EE81C92" w14:textId="77777777" w:rsidR="00A63386" w:rsidRDefault="00A63386">
            <w:pPr>
              <w:rPr>
                <w:sz w:val="8"/>
                <w:szCs w:val="8"/>
                <w:highlight w:val="yellow"/>
              </w:rPr>
            </w:pPr>
          </w:p>
          <w:p w14:paraId="299D03E1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Competency in providing holistic, person-centered care that supports the human needs of diverse individuals.</w:t>
            </w:r>
          </w:p>
          <w:p w14:paraId="07AA8584" w14:textId="77777777" w:rsidR="00A63386" w:rsidRDefault="00284FC5">
            <w:pPr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D0C3F7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Knowledge of and can explain the practical implications of the laws and regulations which affect nursing assistant practice.</w:t>
            </w:r>
          </w:p>
        </w:tc>
        <w:tc>
          <w:tcPr>
            <w:tcW w:w="9180" w:type="dxa"/>
            <w:gridSpan w:val="2"/>
          </w:tcPr>
          <w:p w14:paraId="6AFA983F" w14:textId="77777777" w:rsidR="00A63386" w:rsidRDefault="00284F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clients’ or residents’ human needs holistically and provides person-centered care to support those needs according to the plan of care.</w:t>
            </w:r>
          </w:p>
          <w:p w14:paraId="2AAF8799" w14:textId="77777777" w:rsidR="00A63386" w:rsidRDefault="00284F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Applies and communicates knowledge of: </w:t>
            </w:r>
          </w:p>
          <w:p w14:paraId="2AF1C2D6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nursing assistant scope of practice. </w:t>
            </w:r>
          </w:p>
          <w:p w14:paraId="17CC65CF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Uniform Disciplinary Act.</w:t>
            </w:r>
          </w:p>
          <w:p w14:paraId="176A766A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Omnibus Budget Reconciliation Act (OBRA).</w:t>
            </w:r>
          </w:p>
          <w:p w14:paraId="6A4D8D88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Mandatory reporting procedures. </w:t>
            </w:r>
          </w:p>
          <w:p w14:paraId="3C3B901F" w14:textId="77777777" w:rsidR="00A63386" w:rsidRDefault="00284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Medicare and Medicaid.</w:t>
            </w:r>
          </w:p>
          <w:p w14:paraId="5414B67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right="144"/>
              <w:rPr>
                <w:color w:val="000000"/>
                <w:sz w:val="20"/>
                <w:szCs w:val="20"/>
              </w:rPr>
            </w:pPr>
          </w:p>
          <w:p w14:paraId="39A834AB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46" w:right="144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E7E6E6"/>
            <w:vAlign w:val="center"/>
          </w:tcPr>
          <w:p w14:paraId="04F94443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9BC8465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0301087" w14:textId="1F6047E7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4EF6CBDB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68AB6798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6B690339" w14:textId="77777777" w:rsidR="00A63386" w:rsidRDefault="00284FC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Client or resident rights and promotion of independence. </w:t>
            </w:r>
          </w:p>
          <w:p w14:paraId="36AD8789" w14:textId="77777777" w:rsidR="00A63386" w:rsidRDefault="00A63386">
            <w:pPr>
              <w:rPr>
                <w:b/>
                <w:color w:val="000000"/>
                <w:sz w:val="8"/>
                <w:szCs w:val="8"/>
              </w:rPr>
            </w:pPr>
          </w:p>
          <w:p w14:paraId="3A3566E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behavior which maintains, and respects clients’ or residents’ rights and promotes independence, regardless of race, religion, lifestyle, sexual orientation, gender identity, disease process, or ability to pay. </w:t>
            </w:r>
          </w:p>
          <w:p w14:paraId="2DB9F82D" w14:textId="77777777" w:rsidR="00A63386" w:rsidRDefault="00A63386">
            <w:pPr>
              <w:rPr>
                <w:b/>
                <w:sz w:val="20"/>
                <w:szCs w:val="20"/>
              </w:rPr>
            </w:pPr>
          </w:p>
          <w:p w14:paraId="52728FAB" w14:textId="77777777" w:rsidR="00A63386" w:rsidRDefault="00A63386">
            <w:pPr>
              <w:rPr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0FFE6B3D" w14:textId="77777777" w:rsidR="00A63386" w:rsidRDefault="00284F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Recognizes, protects, and promotes the clients’ or residents’ right(s) to:</w:t>
            </w:r>
          </w:p>
          <w:p w14:paraId="2E64CE04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decisions about their care.</w:t>
            </w:r>
          </w:p>
          <w:p w14:paraId="6C403489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Privacy and confidentiality.</w:t>
            </w:r>
          </w:p>
          <w:p w14:paraId="762C57BD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Make personal choices to accommodate their needs.</w:t>
            </w:r>
          </w:p>
          <w:p w14:paraId="1E2EE420" w14:textId="77777777" w:rsidR="00A63386" w:rsidRDefault="00284F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 free from abuse, mistreatment, and neglect.</w:t>
            </w:r>
          </w:p>
          <w:p w14:paraId="07F259D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144"/>
              <w:rPr>
                <w:color w:val="000000"/>
                <w:sz w:val="8"/>
                <w:szCs w:val="8"/>
              </w:rPr>
            </w:pPr>
          </w:p>
          <w:p w14:paraId="776D927A" w14:textId="77777777" w:rsidR="00A63386" w:rsidRDefault="0028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Takes action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on behalf of clients or residents to:</w:t>
            </w:r>
          </w:p>
          <w:p w14:paraId="41993873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Report their concerns and give assistance with resolving grievances and disputes.</w:t>
            </w:r>
          </w:p>
          <w:p w14:paraId="2E175D6F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Provide assistance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getting to and participating in activities.</w:t>
            </w:r>
          </w:p>
          <w:p w14:paraId="51683401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Respect their property and  the employer’s property.</w:t>
            </w:r>
          </w:p>
          <w:p w14:paraId="259FEB8C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Intervene appropriately when abuse, mistreatment, or neglect is observed.</w:t>
            </w:r>
          </w:p>
          <w:p w14:paraId="031C23E4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Comply with mandatory reporting requirements.</w:t>
            </w:r>
          </w:p>
          <w:p w14:paraId="6999A6FC" w14:textId="77777777" w:rsidR="00A63386" w:rsidRDefault="00284F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 in plan of care re: use of restraints in accordance with current professional practice.</w:t>
            </w:r>
          </w:p>
          <w:p w14:paraId="46A8047D" w14:textId="77777777" w:rsidR="00A63386" w:rsidRDefault="00284F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Does not solicit, accept, or borrow money, material or property from clients or residents for their own or another's use or benefit.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36C11251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27E87E46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E30FE3A" w14:textId="0895B75D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</w:p>
          <w:p w14:paraId="1D411CE6" w14:textId="1B00F12D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65FE526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Courier New" w:eastAsia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72E4E284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12B224F0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Communication and interpersonal skills</w:t>
            </w:r>
            <w:r>
              <w:rPr>
                <w:sz w:val="24"/>
                <w:szCs w:val="24"/>
              </w:rPr>
              <w:t xml:space="preserve">. </w:t>
            </w:r>
          </w:p>
          <w:p w14:paraId="573FC22F" w14:textId="77777777" w:rsidR="00A63386" w:rsidRDefault="00A63386">
            <w:pPr>
              <w:rPr>
                <w:sz w:val="8"/>
                <w:szCs w:val="8"/>
              </w:rPr>
            </w:pPr>
          </w:p>
          <w:p w14:paraId="44096B5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nursing assistant uses communication and interpersonal skills effectively to function as a member of the nursing team. </w:t>
            </w:r>
          </w:p>
          <w:p w14:paraId="38683336" w14:textId="77777777" w:rsidR="00A63386" w:rsidRDefault="00A63386">
            <w:pPr>
              <w:rPr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10817E74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Reads, writes, speaks, and understands English at the level necessary for performing duties of the nursing assistant.</w:t>
            </w:r>
          </w:p>
          <w:p w14:paraId="52DCE7D4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Listens and responds to verbal and nonverbal communication in an appropriate manner.</w:t>
            </w:r>
          </w:p>
          <w:p w14:paraId="7FB698FD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Recognizes how one’s own behavior influences a client’s or resident’s behavior and uses resources for obtaining assistance in understanding a client’s or resident’s behavior.</w:t>
            </w:r>
          </w:p>
          <w:p w14:paraId="1B180E1C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Adjusts one’s own behavior to accommodate clients’ or residents’ physical or mental limitations.</w:t>
            </w:r>
          </w:p>
          <w:p w14:paraId="04E206BE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Uses terminology accepted in the health care setting to record and report observations, actions, and pertinent information accurately and timely. </w:t>
            </w:r>
          </w:p>
          <w:p w14:paraId="6E294DD5" w14:textId="77777777" w:rsidR="00A63386" w:rsidRDefault="00284F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explain policies and procedures before and during care of clients or residents.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19BE807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Y/N</w:t>
            </w:r>
          </w:p>
          <w:p w14:paraId="152133EE" w14:textId="77777777" w:rsidR="00A63386" w:rsidRPr="0035373D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35BD8C1A" w14:textId="43B48302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</w:p>
          <w:p w14:paraId="35D1EDB4" w14:textId="72A8186A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5198EDBA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______</w:t>
            </w:r>
          </w:p>
        </w:tc>
      </w:tr>
      <w:tr w:rsidR="00A63386" w14:paraId="090C0F5F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51D2DC03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Infection control. </w:t>
            </w:r>
          </w:p>
          <w:p w14:paraId="214F34E3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76AC9B1D" w14:textId="77777777" w:rsidR="00A63386" w:rsidRDefault="00284F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uses standard and transmission-based precautions to prevent the spread of microorganisms. </w:t>
            </w:r>
          </w:p>
        </w:tc>
        <w:tc>
          <w:tcPr>
            <w:tcW w:w="9180" w:type="dxa"/>
            <w:gridSpan w:val="2"/>
          </w:tcPr>
          <w:p w14:paraId="56C79FA5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principles of medical asepsis and demonstrates infection control techniques and standard and transmission-based precautions, including effective handwashing methods and proper identification and use of different types of personal protective equipment.</w:t>
            </w:r>
          </w:p>
          <w:p w14:paraId="43445D60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Explains how disease-causing microorganisms are spread, including transmission of bloodborne pathogens. </w:t>
            </w:r>
          </w:p>
          <w:p w14:paraId="30BEFCF3" w14:textId="77777777" w:rsidR="00A63386" w:rsidRDefault="00284F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cleaning agents and methods which destroy microorganisms on surfaces.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29FABE49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1362BF5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E53A873" w14:textId="46EA4F9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7A722BED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565B9DB9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2EB6751F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Safety and emergency procedures. </w:t>
            </w:r>
          </w:p>
          <w:p w14:paraId="28B7F649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3470280F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identify and implement safety and emergency procedures, including the Heimlich maneuver. </w:t>
            </w:r>
          </w:p>
        </w:tc>
        <w:tc>
          <w:tcPr>
            <w:tcW w:w="9180" w:type="dxa"/>
            <w:gridSpan w:val="2"/>
          </w:tcPr>
          <w:p w14:paraId="4DBDA39C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Provides an environment with adequate ventilation, warmth, light, and quiet.</w:t>
            </w:r>
          </w:p>
          <w:p w14:paraId="7F3A818B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 clean, orderly, and safe environment for the client or resident, including equipment.</w:t>
            </w:r>
          </w:p>
          <w:p w14:paraId="0288A497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and uses measures for accident prevention.</w:t>
            </w:r>
          </w:p>
          <w:p w14:paraId="4F1EE855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principles of good body mechanics for self and clients or residents, using the safest and most efficient methods to lift and move clients, residents, and heavy items.</w:t>
            </w:r>
          </w:p>
          <w:p w14:paraId="6FC3D68D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proper use of protective devices in the care of clients or residents.</w:t>
            </w:r>
          </w:p>
          <w:p w14:paraId="470ACF9D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and follows fire and disaster procedures.</w:t>
            </w:r>
          </w:p>
          <w:p w14:paraId="04CBA590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Identifies and demonstrates principles of health and sanitation in food service.</w:t>
            </w:r>
          </w:p>
          <w:p w14:paraId="139B2B87" w14:textId="77777777" w:rsidR="00A63386" w:rsidRDefault="00284F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the proper use and storage of cleaning agents and other potentially hazardous materials.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2E1A5F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5A80ED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B4DB3A7" w14:textId="25FCCFE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6EF2094C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0D6B4DA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13BE9874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Basic nursing skills. </w:t>
            </w:r>
          </w:p>
          <w:p w14:paraId="11EB503E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0B72138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nursing assistant demonstrates basic technical skills which facilitate an optimal level of functioning for clients or residents, recognizing individual, cultural, and religious diversity.</w:t>
            </w:r>
          </w:p>
          <w:p w14:paraId="32649E1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591226C8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proficiency in independent performance of cardiopulmonary resuscitation (CPR).</w:t>
            </w:r>
          </w:p>
          <w:p w14:paraId="2866B09B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Takes and records vital signs.</w:t>
            </w:r>
          </w:p>
          <w:p w14:paraId="0691FE02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Measures and records: height and weight; and fluid and food intake and output.</w:t>
            </w:r>
          </w:p>
          <w:p w14:paraId="29CA4215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 normal body functions, deviations from normal body functions and the importance of reporting deviations in a timely manner to a supervising nurse.</w:t>
            </w:r>
          </w:p>
          <w:p w14:paraId="4F55F1AD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Recognizes, responds to and reports: clients’ or residents’ emotional, social, cultural, and mental health needs; and problems in the environment to ensure safety and comfort of client.</w:t>
            </w:r>
          </w:p>
          <w:p w14:paraId="2F254FB8" w14:textId="77777777" w:rsidR="00A63386" w:rsidRDefault="00284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Participates in care planning and the nursing reporting process.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56FFF77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74A845DA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68CC34A" w14:textId="6EC11F58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12CDAE8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</w:t>
            </w:r>
          </w:p>
        </w:tc>
      </w:tr>
      <w:tr w:rsidR="00A63386" w14:paraId="555A98C4" w14:textId="77777777">
        <w:trPr>
          <w:trHeight w:val="893"/>
        </w:trPr>
        <w:tc>
          <w:tcPr>
            <w:tcW w:w="3775" w:type="dxa"/>
            <w:shd w:val="clear" w:color="auto" w:fill="E7E6E6"/>
          </w:tcPr>
          <w:p w14:paraId="47E4B602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7. Basic Restorative Services. </w:t>
            </w:r>
          </w:p>
          <w:p w14:paraId="2C274804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7A0285D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nursing assistant incorporates principles and skills in providing restorative care.</w:t>
            </w:r>
          </w:p>
        </w:tc>
        <w:tc>
          <w:tcPr>
            <w:tcW w:w="9180" w:type="dxa"/>
            <w:gridSpan w:val="2"/>
          </w:tcPr>
          <w:p w14:paraId="4DD642E8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knowledge and skill in or proper techniques for assisting clients or residents with: </w:t>
            </w:r>
          </w:p>
          <w:p w14:paraId="2FD18D08" w14:textId="77777777" w:rsidR="00A63386" w:rsidRDefault="00284F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assistive devices in ambulation, transferring, eating, and dressing.</w:t>
            </w:r>
          </w:p>
          <w:p w14:paraId="151C4214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maintenance of range of motion. </w:t>
            </w:r>
          </w:p>
          <w:p w14:paraId="781FA864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Turning, positioning, and re-positioning in a bed and chair.</w:t>
            </w:r>
          </w:p>
          <w:p w14:paraId="718C0E32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Transferring and ambulating.</w:t>
            </w:r>
          </w:p>
          <w:p w14:paraId="25097666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Methods for meeting the elimination needs.</w:t>
            </w:r>
          </w:p>
          <w:p w14:paraId="770FDF9F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use and care of prosthetic devices.</w:t>
            </w:r>
          </w:p>
          <w:p w14:paraId="3702DC49" w14:textId="77777777" w:rsidR="00A63386" w:rsidRDefault="00284F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Basic restorative services for training them in self-care according to their capabilities.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03C9AA6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6A99CDC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E57736" w14:textId="77777777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BDBA19" w14:textId="77777777" w:rsidR="0035373D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978789B" w14:textId="4C99259A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0DB78AF5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3CECC319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0FA38726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Personal care.</w:t>
            </w:r>
            <w:r>
              <w:rPr>
                <w:sz w:val="24"/>
                <w:szCs w:val="24"/>
              </w:rPr>
              <w:t xml:space="preserve"> </w:t>
            </w:r>
          </w:p>
          <w:p w14:paraId="0F847E85" w14:textId="77777777" w:rsidR="00A63386" w:rsidRDefault="00A63386">
            <w:pPr>
              <w:rPr>
                <w:sz w:val="8"/>
                <w:szCs w:val="8"/>
              </w:rPr>
            </w:pPr>
          </w:p>
          <w:p w14:paraId="68F67341" w14:textId="77777777" w:rsidR="00A63386" w:rsidRDefault="00284FC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basic personal care skills. </w:t>
            </w:r>
          </w:p>
        </w:tc>
        <w:tc>
          <w:tcPr>
            <w:tcW w:w="9180" w:type="dxa"/>
            <w:gridSpan w:val="2"/>
          </w:tcPr>
          <w:p w14:paraId="51B074A1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Assists clients or residents with:</w:t>
            </w:r>
          </w:p>
          <w:p w14:paraId="79773387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Bathing, oral care, and skin care.</w:t>
            </w:r>
          </w:p>
          <w:p w14:paraId="6D00C996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Grooming and dressing.</w:t>
            </w:r>
          </w:p>
          <w:p w14:paraId="52426FF5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Toileting.</w:t>
            </w:r>
          </w:p>
          <w:p w14:paraId="59CDFC91" w14:textId="77777777" w:rsidR="00A63386" w:rsidRDefault="00284F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Eating and hydration, including use of proper oral feeding techniques.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4E5F3C76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369F6963" w14:textId="77777777" w:rsidR="00A63386" w:rsidRPr="0035373D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1C9AD1BC" w14:textId="2A445A97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7A6CD9CF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03E22EF" w14:textId="77777777">
        <w:trPr>
          <w:trHeight w:val="300"/>
        </w:trPr>
        <w:tc>
          <w:tcPr>
            <w:tcW w:w="3775" w:type="dxa"/>
            <w:shd w:val="clear" w:color="auto" w:fill="E7E6E6"/>
          </w:tcPr>
          <w:p w14:paraId="62057B4F" w14:textId="77777777" w:rsidR="00A63386" w:rsidRDefault="00284F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Life Transitions.</w:t>
            </w:r>
            <w:r>
              <w:rPr>
                <w:sz w:val="24"/>
                <w:szCs w:val="24"/>
              </w:rPr>
              <w:t xml:space="preserve"> </w:t>
            </w:r>
          </w:p>
          <w:p w14:paraId="07586EC1" w14:textId="77777777" w:rsidR="00A63386" w:rsidRDefault="00A63386">
            <w:pPr>
              <w:rPr>
                <w:sz w:val="8"/>
                <w:szCs w:val="8"/>
              </w:rPr>
            </w:pPr>
          </w:p>
          <w:p w14:paraId="669D888D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support the care needs of clients or residents during life transitions with competency described in the next column.  </w:t>
            </w:r>
          </w:p>
          <w:p w14:paraId="448C6A08" w14:textId="77777777" w:rsidR="00A63386" w:rsidRDefault="00A63386">
            <w:pPr>
              <w:rPr>
                <w:sz w:val="20"/>
                <w:szCs w:val="20"/>
              </w:rPr>
            </w:pPr>
          </w:p>
          <w:p w14:paraId="59CC8275" w14:textId="77777777" w:rsidR="00A63386" w:rsidRDefault="00A63386">
            <w:pPr>
              <w:rPr>
                <w:sz w:val="20"/>
                <w:szCs w:val="20"/>
              </w:rPr>
            </w:pPr>
          </w:p>
          <w:p w14:paraId="15B59C45" w14:textId="77777777" w:rsidR="00A63386" w:rsidRDefault="00A63386">
            <w:pPr>
              <w:rPr>
                <w:sz w:val="20"/>
                <w:szCs w:val="20"/>
              </w:rPr>
            </w:pPr>
          </w:p>
          <w:p w14:paraId="7338CDC4" w14:textId="77777777" w:rsidR="00A63386" w:rsidRDefault="00A63386">
            <w:pPr>
              <w:rPr>
                <w:sz w:val="20"/>
                <w:szCs w:val="20"/>
              </w:rPr>
            </w:pPr>
          </w:p>
          <w:p w14:paraId="653ADC13" w14:textId="77777777" w:rsidR="00A63386" w:rsidRDefault="00A63386">
            <w:pPr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2"/>
          </w:tcPr>
          <w:p w14:paraId="1E19B91E" w14:textId="77777777" w:rsidR="00A63386" w:rsidRDefault="00284F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Uses basic procedures for admitting, transferring, and discharging; maintains professional boundaries.</w:t>
            </w:r>
          </w:p>
          <w:p w14:paraId="5BDF832C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Applies knowledge of psychosocial and mental health considerations during life transitions: stages of psychosocial development across the lifespan; human responses to stress, stressors, grief, and loss.</w:t>
            </w:r>
          </w:p>
          <w:p w14:paraId="28B80F92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ability to support holistic needs at the end of life.</w:t>
            </w:r>
          </w:p>
          <w:p w14:paraId="383A0CB0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knowledge of legal documents affecting care and the nursing assistant role in using the documents:  advance directives (living wills, durable power of attorney); portable orders for life sustaining treatment(POLST); and Do Not Resuscitate(DNR).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14:paraId="26057BB4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the ability to provide post-mortem care with respect for clients’ or residents’ rights and sensitivity to the grieving process of their loved ones.</w:t>
            </w:r>
          </w:p>
          <w:p w14:paraId="3B6771F9" w14:textId="77777777" w:rsidR="00A63386" w:rsidRDefault="00284F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awareness of the need for self-care and support in response to grief and loss.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0A8C1F2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3C9499E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E1E2C1" w14:textId="1B541DF0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3C4CECC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79D34CFE" w14:textId="77777777">
        <w:trPr>
          <w:trHeight w:val="50"/>
        </w:trPr>
        <w:tc>
          <w:tcPr>
            <w:tcW w:w="3775" w:type="dxa"/>
            <w:shd w:val="clear" w:color="auto" w:fill="E7E6E6"/>
          </w:tcPr>
          <w:p w14:paraId="6ACECE7D" w14:textId="77777777" w:rsidR="00A63386" w:rsidRDefault="00284F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Care of clients or residents with developmental disabilities. </w:t>
            </w:r>
          </w:p>
          <w:p w14:paraId="1AD47CF0" w14:textId="77777777" w:rsidR="00A63386" w:rsidRDefault="00A63386">
            <w:pPr>
              <w:rPr>
                <w:b/>
                <w:sz w:val="8"/>
                <w:szCs w:val="8"/>
              </w:rPr>
            </w:pPr>
          </w:p>
          <w:p w14:paraId="64C9B7DC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basic care of clients or residents with developmental disabilities. </w:t>
            </w:r>
          </w:p>
        </w:tc>
        <w:tc>
          <w:tcPr>
            <w:tcW w:w="9180" w:type="dxa"/>
            <w:gridSpan w:val="2"/>
          </w:tcPr>
          <w:p w14:paraId="299F675D" w14:textId="77777777" w:rsidR="00A63386" w:rsidRDefault="00284F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a basic understanding of developmental disabilities and awareness of the unique needs of residents with developmental disabilities.</w:t>
            </w:r>
          </w:p>
          <w:p w14:paraId="634D1899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and supports a resident's self-determination.</w:t>
            </w:r>
          </w:p>
          <w:p w14:paraId="1FB5A02B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Provides culturally compassionate and individualized care by utilizing a basic understanding of each client or resident and their history, experience, and cultural beliefs.</w:t>
            </w:r>
          </w:p>
          <w:p w14:paraId="15CE4B65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Uses person-centered and interactive planning; uses a problem-solving approach and positive support principles when dealing with challenging behaviors.</w:t>
            </w:r>
          </w:p>
          <w:p w14:paraId="262F16E4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Supports clients or residents experiencing a crisis and gets assistance when needed.</w:t>
            </w:r>
          </w:p>
          <w:p w14:paraId="778E0151" w14:textId="77777777" w:rsidR="00A63386" w:rsidRDefault="00284F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and protects the legal and resident rights of clients or residents with developmental disabilities.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1DD56E2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Y/N</w:t>
            </w:r>
          </w:p>
          <w:p w14:paraId="1FEE721B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9C3D4B" w14:textId="050D33D1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19E824AA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0CFB359F" w14:textId="77777777">
        <w:trPr>
          <w:trHeight w:val="1736"/>
        </w:trPr>
        <w:tc>
          <w:tcPr>
            <w:tcW w:w="3775" w:type="dxa"/>
            <w:shd w:val="clear" w:color="auto" w:fill="E7E6E6"/>
          </w:tcPr>
          <w:p w14:paraId="3A3DB82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Mental health and social service needs.</w:t>
            </w:r>
            <w:r>
              <w:rPr>
                <w:sz w:val="20"/>
                <w:szCs w:val="20"/>
              </w:rPr>
              <w:t xml:space="preserve"> </w:t>
            </w:r>
          </w:p>
          <w:p w14:paraId="6CCF01E4" w14:textId="77777777" w:rsidR="00A63386" w:rsidRDefault="00A63386">
            <w:pPr>
              <w:rPr>
                <w:sz w:val="8"/>
                <w:szCs w:val="8"/>
              </w:rPr>
            </w:pPr>
          </w:p>
          <w:p w14:paraId="5C88717A" w14:textId="77777777" w:rsidR="00A63386" w:rsidRDefault="0028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nursing assistant demonstrates the ability to identify psychosocial needs of clients or residents based upon awareness of the developmental and age specific processes. </w:t>
            </w:r>
          </w:p>
        </w:tc>
        <w:tc>
          <w:tcPr>
            <w:tcW w:w="9180" w:type="dxa"/>
            <w:gridSpan w:val="2"/>
          </w:tcPr>
          <w:p w14:paraId="797633A7" w14:textId="77777777" w:rsidR="00A63386" w:rsidRDefault="00284FC5">
            <w:pPr>
              <w:spacing w:before="60" w:after="60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regards to clients or residents:</w:t>
            </w:r>
          </w:p>
          <w:p w14:paraId="46A881CF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Addresses individual behavioral needs.</w:t>
            </w:r>
          </w:p>
          <w:p w14:paraId="4988AAA8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the developmental tasks associated with developmental and age specific processes.</w:t>
            </w:r>
          </w:p>
          <w:p w14:paraId="1B07BB50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Allows them to make personal choices but supports/reinforces behaviors consistent with their dignity.</w:t>
            </w:r>
          </w:p>
          <w:p w14:paraId="12A99C18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sensitive, supportive, and responds to their emotional needs and their sources of emotional support.</w:t>
            </w:r>
          </w:p>
          <w:p w14:paraId="0FD608C2" w14:textId="77777777" w:rsidR="00A63386" w:rsidRDefault="00284F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Applies knowledge, skills, and behaviors from mental health specialty training in the care they provide.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211AAB42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1728BFF9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596164" w14:textId="6689922B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2CF9FA11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117B04D5" w14:textId="77777777">
        <w:trPr>
          <w:trHeight w:val="1916"/>
        </w:trPr>
        <w:tc>
          <w:tcPr>
            <w:tcW w:w="3775" w:type="dxa"/>
            <w:shd w:val="clear" w:color="auto" w:fill="E7E6E6"/>
          </w:tcPr>
          <w:p w14:paraId="1C44C744" w14:textId="77777777" w:rsidR="00A63386" w:rsidRDefault="00284FC5">
            <w:pPr>
              <w:ind w:right="144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Care of clients or residents with cognitive impairment.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9D3F84" w14:textId="77777777" w:rsidR="00A63386" w:rsidRDefault="00A63386">
            <w:pPr>
              <w:ind w:right="144"/>
              <w:rPr>
                <w:b/>
                <w:sz w:val="8"/>
                <w:szCs w:val="8"/>
              </w:rPr>
            </w:pPr>
          </w:p>
          <w:p w14:paraId="4C9A6D30" w14:textId="77777777" w:rsidR="00A63386" w:rsidRDefault="00284FC5">
            <w:pPr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nursing assistant demonstrates basic care of clients or residents with cognitive impairment (including Alzheimer's, dementia, delirium, developmental disabilities, mental illnesses, and other conditions).</w:t>
            </w:r>
          </w:p>
          <w:p w14:paraId="5B5BBA27" w14:textId="77777777" w:rsidR="00A63386" w:rsidRDefault="00A63386">
            <w:pPr>
              <w:rPr>
                <w:b/>
                <w:sz w:val="8"/>
                <w:szCs w:val="8"/>
              </w:rPr>
            </w:pPr>
          </w:p>
        </w:tc>
        <w:tc>
          <w:tcPr>
            <w:tcW w:w="9180" w:type="dxa"/>
            <w:gridSpan w:val="2"/>
          </w:tcPr>
          <w:p w14:paraId="690163B3" w14:textId="77777777" w:rsidR="00A63386" w:rsidRDefault="00284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Uses techniques for addressing the unique needs and behaviors of individuals with cognitive impairment. </w:t>
            </w:r>
          </w:p>
          <w:p w14:paraId="755ABBB1" w14:textId="77777777" w:rsidR="00A63386" w:rsidRDefault="00284F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Communicates in a manner appropriate to their needs.</w:t>
            </w:r>
          </w:p>
          <w:p w14:paraId="34DF6432" w14:textId="77777777" w:rsidR="00A63386" w:rsidRDefault="00284F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sensitivity to and appropriately responds to their behavior.</w:t>
            </w:r>
          </w:p>
        </w:tc>
        <w:tc>
          <w:tcPr>
            <w:tcW w:w="995" w:type="dxa"/>
            <w:shd w:val="clear" w:color="auto" w:fill="E7E6E6"/>
            <w:vAlign w:val="center"/>
          </w:tcPr>
          <w:p w14:paraId="7913A568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Y/N</w:t>
            </w:r>
          </w:p>
          <w:p w14:paraId="01BD7F6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DCDF06E" w14:textId="46B97322" w:rsidR="00A63386" w:rsidRDefault="0035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35373D">
              <w:rPr>
                <w:b/>
                <w:color w:val="000000"/>
                <w:sz w:val="19"/>
                <w:szCs w:val="19"/>
              </w:rPr>
              <w:t>Instructor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84FC5">
              <w:rPr>
                <w:b/>
                <w:color w:val="000000"/>
                <w:sz w:val="20"/>
                <w:szCs w:val="20"/>
              </w:rPr>
              <w:t>Initials</w:t>
            </w:r>
          </w:p>
          <w:p w14:paraId="408D8D85" w14:textId="77777777" w:rsidR="00A63386" w:rsidRDefault="00284FC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</w:t>
            </w:r>
          </w:p>
        </w:tc>
      </w:tr>
      <w:tr w:rsidR="00A63386" w14:paraId="21009170" w14:textId="77777777">
        <w:trPr>
          <w:trHeight w:val="377"/>
        </w:trPr>
        <w:tc>
          <w:tcPr>
            <w:tcW w:w="13950" w:type="dxa"/>
            <w:gridSpan w:val="4"/>
            <w:shd w:val="clear" w:color="auto" w:fill="E7E6E6"/>
          </w:tcPr>
          <w:p w14:paraId="377506DE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Program Name </w:t>
            </w:r>
          </w:p>
          <w:p w14:paraId="1F9541E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C0EDB51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A63386" w14:paraId="1E103AAD" w14:textId="77777777">
        <w:trPr>
          <w:trHeight w:val="377"/>
        </w:trPr>
        <w:tc>
          <w:tcPr>
            <w:tcW w:w="13950" w:type="dxa"/>
            <w:gridSpan w:val="4"/>
            <w:shd w:val="clear" w:color="auto" w:fill="E7E6E6"/>
          </w:tcPr>
          <w:p w14:paraId="2DD83574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Name</w:t>
            </w:r>
          </w:p>
          <w:p w14:paraId="5A876CB8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62B6E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63386" w14:paraId="0362229E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FA7C880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Signature</w:t>
            </w:r>
          </w:p>
          <w:p w14:paraId="12C3C58C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B7E46D3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36700AFB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A63386" w14:paraId="073A6D9B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6D6BC4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Instructor Name</w:t>
            </w:r>
          </w:p>
          <w:p w14:paraId="57029297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8BE82AD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5FA7D5D3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Instructor Initials</w:t>
            </w:r>
          </w:p>
          <w:p w14:paraId="44C2FB95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63386" w14:paraId="51731289" w14:textId="77777777">
        <w:trPr>
          <w:trHeight w:val="377"/>
        </w:trPr>
        <w:tc>
          <w:tcPr>
            <w:tcW w:w="11605" w:type="dxa"/>
            <w:gridSpan w:val="2"/>
            <w:shd w:val="clear" w:color="auto" w:fill="E7E6E6"/>
          </w:tcPr>
          <w:p w14:paraId="678B8B0E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Instructor Signature</w:t>
            </w:r>
          </w:p>
          <w:p w14:paraId="6F627751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F885976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shd w:val="clear" w:color="auto" w:fill="E7E6E6"/>
          </w:tcPr>
          <w:p w14:paraId="1CDCC13C" w14:textId="77777777" w:rsidR="00A63386" w:rsidRDefault="00284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</w:t>
            </w:r>
          </w:p>
          <w:p w14:paraId="5BEDEB91" w14:textId="77777777" w:rsidR="00A63386" w:rsidRDefault="00A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9AEB15" w14:textId="77777777" w:rsidR="00A63386" w:rsidRDefault="00A63386">
      <w:pPr>
        <w:spacing w:after="0" w:line="240" w:lineRule="auto"/>
        <w:rPr>
          <w:sz w:val="16"/>
          <w:szCs w:val="16"/>
        </w:rPr>
      </w:pPr>
    </w:p>
    <w:sectPr w:rsidR="00A63386">
      <w:headerReference w:type="default" r:id="rId12"/>
      <w:footerReference w:type="default" r:id="rId13"/>
      <w:pgSz w:w="15840" w:h="12240" w:orient="landscape"/>
      <w:pgMar w:top="1440" w:right="1440" w:bottom="1080" w:left="1440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106A" w14:textId="77777777" w:rsidR="00C11C01" w:rsidRDefault="00C11C01">
      <w:pPr>
        <w:spacing w:after="0" w:line="240" w:lineRule="auto"/>
      </w:pPr>
      <w:r>
        <w:separator/>
      </w:r>
    </w:p>
  </w:endnote>
  <w:endnote w:type="continuationSeparator" w:id="0">
    <w:p w14:paraId="2FA8C1AD" w14:textId="77777777" w:rsidR="00C11C01" w:rsidRDefault="00C1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F041" w14:textId="6D76FA4A" w:rsidR="00A63386" w:rsidRDefault="00284FC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F7F7F"/>
      </w:rPr>
    </w:pPr>
    <w:r>
      <w:rPr>
        <w:color w:val="000000"/>
      </w:rPr>
      <w:t>Scope of Practice Standards 2023 – WAC Chapter 246-841A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36556631" w14:textId="71910B48" w:rsidR="008836C8" w:rsidRPr="008836C8" w:rsidRDefault="008836C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 w:themeColor="text1"/>
      </w:rPr>
    </w:pPr>
    <w:r w:rsidRPr="008836C8">
      <w:rPr>
        <w:color w:val="000000" w:themeColor="text1"/>
      </w:rPr>
      <w:t>Updated Dec. 2024</w:t>
    </w:r>
  </w:p>
  <w:p w14:paraId="3A22E427" w14:textId="77777777" w:rsidR="00A63386" w:rsidRDefault="00A63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4E8A" w14:textId="77777777" w:rsidR="00C11C01" w:rsidRDefault="00C11C01">
      <w:pPr>
        <w:spacing w:after="0" w:line="240" w:lineRule="auto"/>
      </w:pPr>
      <w:r>
        <w:separator/>
      </w:r>
    </w:p>
  </w:footnote>
  <w:footnote w:type="continuationSeparator" w:id="0">
    <w:p w14:paraId="02025857" w14:textId="77777777" w:rsidR="00C11C01" w:rsidRDefault="00C1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052EF" w14:textId="655A0B32" w:rsidR="00A63386" w:rsidRDefault="00284FC5">
    <w:pPr>
      <w:tabs>
        <w:tab w:val="center" w:pos="4680"/>
      </w:tabs>
      <w:spacing w:after="0" w:line="240" w:lineRule="auto"/>
      <w:ind w:left="8640"/>
      <w:rPr>
        <w:b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8F3BE20" wp14:editId="4A6C7C64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1027430" cy="1027430"/>
          <wp:effectExtent l="0" t="0" r="1270" b="0"/>
          <wp:wrapNone/>
          <wp:docPr id="7406366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027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Washington State Board of Nursing</w:t>
    </w:r>
  </w:p>
  <w:p w14:paraId="401A689A" w14:textId="77777777" w:rsidR="00A63386" w:rsidRDefault="00284FC5">
    <w:pPr>
      <w:tabs>
        <w:tab w:val="center" w:pos="4680"/>
      </w:tabs>
      <w:spacing w:after="0" w:line="240" w:lineRule="auto"/>
      <w:ind w:left="8640"/>
      <w:rPr>
        <w:b/>
      </w:rPr>
    </w:pPr>
    <w:r>
      <w:rPr>
        <w:b/>
      </w:rPr>
      <w:t>Nursing Assistant Training</w:t>
    </w:r>
  </w:p>
  <w:p w14:paraId="502BBB41" w14:textId="464D59E4" w:rsidR="00A63386" w:rsidRDefault="00284FC5">
    <w:pPr>
      <w:tabs>
        <w:tab w:val="center" w:pos="4680"/>
      </w:tabs>
      <w:spacing w:after="0" w:line="240" w:lineRule="auto"/>
      <w:ind w:left="8640"/>
      <w:rPr>
        <w:b/>
      </w:rPr>
    </w:pPr>
    <w:hyperlink r:id="rId2">
      <w:r w:rsidR="00A655A4">
        <w:rPr>
          <w:b/>
          <w:color w:val="1155CC"/>
          <w:u w:val="single"/>
        </w:rPr>
        <w:t>WABONNursingAssistantsED@doh.wa.gov</w:t>
      </w:r>
    </w:hyperlink>
    <w:r>
      <w:rPr>
        <w:b/>
      </w:rPr>
      <w:t xml:space="preserve">  </w:t>
    </w:r>
  </w:p>
  <w:p w14:paraId="38BB8840" w14:textId="77777777" w:rsidR="00A63386" w:rsidRDefault="00A63386">
    <w:pPr>
      <w:tabs>
        <w:tab w:val="center" w:pos="4680"/>
      </w:tabs>
      <w:spacing w:after="0" w:line="240" w:lineRule="auto"/>
      <w:ind w:left="8640"/>
      <w:rPr>
        <w:b/>
      </w:rPr>
    </w:pPr>
  </w:p>
  <w:p w14:paraId="0D66DEB6" w14:textId="77777777" w:rsidR="00A63386" w:rsidRDefault="00284FC5">
    <w:pPr>
      <w:tabs>
        <w:tab w:val="center" w:pos="4680"/>
      </w:tabs>
      <w:spacing w:after="0" w:line="240" w:lineRule="auto"/>
      <w:jc w:val="center"/>
      <w:rPr>
        <w:b/>
      </w:rPr>
    </w:pPr>
    <w:r>
      <w:rPr>
        <w:b/>
      </w:rPr>
      <w:t>NURSING ASSISTANT SCOPE AND STANDARDS OF PRACTICE</w:t>
    </w:r>
  </w:p>
  <w:p w14:paraId="3E7AAF54" w14:textId="77777777" w:rsidR="00A63386" w:rsidRDefault="00284FC5">
    <w:pPr>
      <w:spacing w:after="0" w:line="240" w:lineRule="auto"/>
      <w:jc w:val="center"/>
      <w:rPr>
        <w:sz w:val="28"/>
        <w:szCs w:val="28"/>
      </w:rPr>
    </w:pPr>
    <w:r>
      <w:rPr>
        <w:b/>
        <w:sz w:val="28"/>
        <w:szCs w:val="28"/>
      </w:rPr>
      <w:t>COMPETENCY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4AF5"/>
    <w:multiLevelType w:val="multilevel"/>
    <w:tmpl w:val="A50664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C91C0F"/>
    <w:multiLevelType w:val="multilevel"/>
    <w:tmpl w:val="4544B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0136A6"/>
    <w:multiLevelType w:val="multilevel"/>
    <w:tmpl w:val="994437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02035"/>
    <w:multiLevelType w:val="multilevel"/>
    <w:tmpl w:val="7188E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F571AE"/>
    <w:multiLevelType w:val="multilevel"/>
    <w:tmpl w:val="D1EE4F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32488F"/>
    <w:multiLevelType w:val="multilevel"/>
    <w:tmpl w:val="BC7697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CC6029"/>
    <w:multiLevelType w:val="multilevel"/>
    <w:tmpl w:val="A87A01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A172D4"/>
    <w:multiLevelType w:val="multilevel"/>
    <w:tmpl w:val="2112F5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733409"/>
    <w:multiLevelType w:val="multilevel"/>
    <w:tmpl w:val="D6E0E0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1E0364"/>
    <w:multiLevelType w:val="multilevel"/>
    <w:tmpl w:val="777E7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7B3BCB"/>
    <w:multiLevelType w:val="multilevel"/>
    <w:tmpl w:val="19529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196D45"/>
    <w:multiLevelType w:val="multilevel"/>
    <w:tmpl w:val="8F2AE77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F000D5"/>
    <w:multiLevelType w:val="multilevel"/>
    <w:tmpl w:val="1DF21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4B2F1F"/>
    <w:multiLevelType w:val="multilevel"/>
    <w:tmpl w:val="E54E6E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5D3041"/>
    <w:multiLevelType w:val="multilevel"/>
    <w:tmpl w:val="B0961F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9D2A6A"/>
    <w:multiLevelType w:val="multilevel"/>
    <w:tmpl w:val="BE0EAE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80209F"/>
    <w:multiLevelType w:val="multilevel"/>
    <w:tmpl w:val="42567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227017"/>
    <w:multiLevelType w:val="multilevel"/>
    <w:tmpl w:val="FB406E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060EEF"/>
    <w:multiLevelType w:val="multilevel"/>
    <w:tmpl w:val="3CA85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FA21B8"/>
    <w:multiLevelType w:val="multilevel"/>
    <w:tmpl w:val="975E8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29991130">
    <w:abstractNumId w:val="15"/>
  </w:num>
  <w:num w:numId="2" w16cid:durableId="1690832602">
    <w:abstractNumId w:val="19"/>
  </w:num>
  <w:num w:numId="3" w16cid:durableId="1270314255">
    <w:abstractNumId w:val="9"/>
  </w:num>
  <w:num w:numId="4" w16cid:durableId="1781483525">
    <w:abstractNumId w:val="12"/>
  </w:num>
  <w:num w:numId="5" w16cid:durableId="101537379">
    <w:abstractNumId w:val="4"/>
  </w:num>
  <w:num w:numId="6" w16cid:durableId="1830292239">
    <w:abstractNumId w:val="7"/>
  </w:num>
  <w:num w:numId="7" w16cid:durableId="272175616">
    <w:abstractNumId w:val="11"/>
  </w:num>
  <w:num w:numId="8" w16cid:durableId="1525823472">
    <w:abstractNumId w:val="8"/>
  </w:num>
  <w:num w:numId="9" w16cid:durableId="878130399">
    <w:abstractNumId w:val="13"/>
  </w:num>
  <w:num w:numId="10" w16cid:durableId="394553313">
    <w:abstractNumId w:val="3"/>
  </w:num>
  <w:num w:numId="11" w16cid:durableId="2062244963">
    <w:abstractNumId w:val="16"/>
  </w:num>
  <w:num w:numId="12" w16cid:durableId="744913049">
    <w:abstractNumId w:val="5"/>
  </w:num>
  <w:num w:numId="13" w16cid:durableId="389427408">
    <w:abstractNumId w:val="17"/>
  </w:num>
  <w:num w:numId="14" w16cid:durableId="1335721043">
    <w:abstractNumId w:val="1"/>
  </w:num>
  <w:num w:numId="15" w16cid:durableId="711229408">
    <w:abstractNumId w:val="2"/>
  </w:num>
  <w:num w:numId="16" w16cid:durableId="1029330259">
    <w:abstractNumId w:val="0"/>
  </w:num>
  <w:num w:numId="17" w16cid:durableId="971909091">
    <w:abstractNumId w:val="10"/>
  </w:num>
  <w:num w:numId="18" w16cid:durableId="927276801">
    <w:abstractNumId w:val="18"/>
  </w:num>
  <w:num w:numId="19" w16cid:durableId="382100885">
    <w:abstractNumId w:val="14"/>
  </w:num>
  <w:num w:numId="20" w16cid:durableId="575673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86"/>
    <w:rsid w:val="00284FC5"/>
    <w:rsid w:val="0035373D"/>
    <w:rsid w:val="005A0982"/>
    <w:rsid w:val="008836C8"/>
    <w:rsid w:val="009B38C3"/>
    <w:rsid w:val="00A63386"/>
    <w:rsid w:val="00A655A4"/>
    <w:rsid w:val="00C11C01"/>
    <w:rsid w:val="00D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2C38B"/>
  <w15:docId w15:val="{B37CA737-DDCE-4374-8A85-AA2D972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5F6"/>
    <w:pPr>
      <w:spacing w:after="0" w:line="240" w:lineRule="auto"/>
      <w:ind w:left="720"/>
      <w:contextualSpacing/>
    </w:pPr>
    <w:rPr>
      <w:rFonts w:ascii="Courier New" w:eastAsiaTheme="minorEastAsia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8B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F6"/>
  </w:style>
  <w:style w:type="paragraph" w:styleId="Footer">
    <w:name w:val="footer"/>
    <w:basedOn w:val="Normal"/>
    <w:link w:val="FooterChar"/>
    <w:uiPriority w:val="99"/>
    <w:unhideWhenUsed/>
    <w:rsid w:val="008B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F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ABONNursingAssistantsED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67EACBEF1E40B3E3739739A1B24B" ma:contentTypeVersion="14" ma:contentTypeDescription="Create a new document." ma:contentTypeScope="" ma:versionID="76fdb241d1f73aa90804607c442f63e6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584e99ed-f9e1-4a50-9afa-af096ddcf6e9" targetNamespace="http://schemas.microsoft.com/office/2006/metadata/properties" ma:root="true" ma:fieldsID="22576d9f3cab3ec0f29783789b96cf4a" ns1:_="" ns2:_="" ns3:_="">
    <xsd:import namespace="http://schemas.microsoft.com/sharepoint/v3"/>
    <xsd:import namespace="44edce67-78c8-45d2-a071-88ef6b87571e"/>
    <xsd:import namespace="584e99ed-f9e1-4a50-9afa-af096ddcf6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747da9ab-69b9-4d75-ab6b-e78b01224c3f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99ed-f9e1-4a50-9afa-af096ddc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tKWOGTXH0VTyRzZKMQjQDZGQ4w==">AMUW2mV4HoSCWwZQekijp4KErDPrurD8NN25Qn61Ps89Prhzgp7lGFhRsk3f8PPbbar/+pNp3miCs0Hax66N37k4Dyv+D17SBvSStTE3w2ROhbn8v0gsbhU=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edce67-78c8-45d2-a071-88ef6b87571e">XPEJHJFZERR4-855371440-162</_dlc_DocId>
    <_dlc_DocIdUrl xmlns="44edce67-78c8-45d2-a071-88ef6b87571e">
      <Url>https://stateofwa.sharepoint.com/sites/DOH-ncqac/_layouts/15/DocIdRedir.aspx?ID=XPEJHJFZERR4-855371440-162</Url>
      <Description>XPEJHJFZERR4-855371440-162</Description>
    </_dlc_DocIdUrl>
    <_ip_UnifiedCompliancePolicyUIAction xmlns="http://schemas.microsoft.com/sharepoint/v3" xsi:nil="true"/>
    <lcf76f155ced4ddcb4097134ff3c332f xmlns="584e99ed-f9e1-4a50-9afa-af096ddcf6e9">
      <Terms xmlns="http://schemas.microsoft.com/office/infopath/2007/PartnerControls"/>
    </lcf76f155ced4ddcb4097134ff3c332f>
    <TaxCatchAll xmlns="44edce67-78c8-45d2-a071-88ef6b87571e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FE3E5-F760-4509-BC73-18C288F73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584e99ed-f9e1-4a50-9afa-af096ddcf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AC8AC68-0170-4405-B5B6-8621332BED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0B633F-F528-4DD3-AB2F-5054F86C4986}">
  <ds:schemaRefs>
    <ds:schemaRef ds:uri="http://schemas.microsoft.com/office/2006/metadata/properties"/>
    <ds:schemaRef ds:uri="http://schemas.microsoft.com/office/infopath/2007/PartnerControls"/>
    <ds:schemaRef ds:uri="44edce67-78c8-45d2-a071-88ef6b87571e"/>
    <ds:schemaRef ds:uri="http://schemas.microsoft.com/sharepoint/v3"/>
    <ds:schemaRef ds:uri="584e99ed-f9e1-4a50-9afa-af096ddcf6e9"/>
  </ds:schemaRefs>
</ds:datastoreItem>
</file>

<file path=customXml/itemProps5.xml><?xml version="1.0" encoding="utf-8"?>
<ds:datastoreItem xmlns:ds="http://schemas.openxmlformats.org/officeDocument/2006/customXml" ds:itemID="{6C27F817-38FE-442D-BC81-42212BCAA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8272</Characters>
  <Application>Microsoft Office Word</Application>
  <DocSecurity>0</DocSecurity>
  <Lines>68</Lines>
  <Paragraphs>19</Paragraphs>
  <ScaleCrop>false</ScaleCrop>
  <Company>Washington State Department of Health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Galiano, Marlin (DOH)</dc:creator>
  <cp:lastModifiedBy>Gunnarson, Dennis (DOH)</cp:lastModifiedBy>
  <cp:revision>5</cp:revision>
  <dcterms:created xsi:type="dcterms:W3CDTF">2024-05-17T22:55:00Z</dcterms:created>
  <dcterms:modified xsi:type="dcterms:W3CDTF">2024-12-05T18:29:00Z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2023-04-25T23:57:03Z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60da3698-3d74-4814-8c8e-63e4621c89ba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0x01010092FA67EACBEF1E40B3E3739739A1B24B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dlc_DocIdItemGuid">
    <vt:lpwstr>2fd2d5bd-7b1d-45f4-bb92-decffe0a0756</vt:lpwstr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