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FEAD9" w14:textId="27408FCC" w:rsidR="003B588D" w:rsidRPr="003E77A7" w:rsidRDefault="009A4A48" w:rsidP="003B588D">
      <w:pPr>
        <w:widowControl w:val="0"/>
        <w:autoSpaceDE w:val="0"/>
        <w:autoSpaceDN w:val="0"/>
        <w:spacing w:after="0" w:line="480" w:lineRule="auto"/>
        <w:jc w:val="center"/>
        <w:rPr>
          <w:rFonts w:eastAsia="Times New Roman" w:cstheme="minorHAnsi"/>
          <w:b/>
          <w:kern w:val="0"/>
          <w:sz w:val="28"/>
          <w14:ligatures w14:val="none"/>
        </w:rPr>
      </w:pPr>
      <w:r w:rsidRPr="003E77A7">
        <w:rPr>
          <w:rFonts w:eastAsia="Times New Roman" w:cstheme="minorHAnsi"/>
          <w:b/>
          <w:kern w:val="0"/>
          <w:sz w:val="28"/>
          <w14:ligatures w14:val="none"/>
        </w:rPr>
        <w:t xml:space="preserve">WA State </w:t>
      </w:r>
      <w:r w:rsidR="00087ACC">
        <w:rPr>
          <w:rFonts w:eastAsia="Times New Roman" w:cstheme="minorHAnsi"/>
          <w:b/>
          <w:kern w:val="0"/>
          <w:sz w:val="28"/>
          <w14:ligatures w14:val="none"/>
        </w:rPr>
        <w:t xml:space="preserve">CRNA </w:t>
      </w:r>
      <w:r w:rsidRPr="003E77A7">
        <w:rPr>
          <w:rFonts w:eastAsia="Times New Roman" w:cstheme="minorHAnsi"/>
          <w:b/>
          <w:kern w:val="0"/>
          <w:sz w:val="28"/>
          <w14:ligatures w14:val="none"/>
        </w:rPr>
        <w:t>Student Nurse Preceptorship Grant</w:t>
      </w:r>
    </w:p>
    <w:p w14:paraId="480FCC99" w14:textId="3278F37C" w:rsidR="009A4A48" w:rsidRPr="003E77A7" w:rsidRDefault="00247691" w:rsidP="00247691">
      <w:pPr>
        <w:widowControl w:val="0"/>
        <w:autoSpaceDE w:val="0"/>
        <w:autoSpaceDN w:val="0"/>
        <w:spacing w:after="0" w:line="480" w:lineRule="auto"/>
        <w:rPr>
          <w:rFonts w:eastAsia="Times New Roman" w:cstheme="minorHAnsi"/>
          <w:b/>
          <w:kern w:val="0"/>
          <w:sz w:val="28"/>
          <w14:ligatures w14:val="none"/>
        </w:rPr>
      </w:pPr>
      <w:r>
        <w:rPr>
          <w:rFonts w:eastAsia="Times New Roman" w:cstheme="minorHAnsi"/>
          <w:b/>
          <w:kern w:val="0"/>
          <w:sz w:val="28"/>
          <w14:ligatures w14:val="none"/>
        </w:rPr>
        <w:t xml:space="preserve">                                                  </w:t>
      </w:r>
      <w:r w:rsidR="009A4A48" w:rsidRPr="003E77A7">
        <w:rPr>
          <w:rFonts w:eastAsia="Times New Roman" w:cstheme="minorHAnsi"/>
          <w:b/>
          <w:kern w:val="0"/>
          <w:sz w:val="28"/>
          <w14:ligatures w14:val="none"/>
        </w:rPr>
        <w:t>202</w:t>
      </w:r>
      <w:r w:rsidR="00087ACC">
        <w:rPr>
          <w:rFonts w:eastAsia="Times New Roman" w:cstheme="minorHAnsi"/>
          <w:b/>
          <w:kern w:val="0"/>
          <w:sz w:val="28"/>
          <w14:ligatures w14:val="none"/>
        </w:rPr>
        <w:t>4</w:t>
      </w:r>
      <w:r w:rsidR="009A4A48" w:rsidRPr="003E77A7">
        <w:rPr>
          <w:rFonts w:eastAsia="Times New Roman" w:cstheme="minorHAnsi"/>
          <w:b/>
          <w:kern w:val="0"/>
          <w:sz w:val="28"/>
          <w14:ligatures w14:val="none"/>
        </w:rPr>
        <w:t>-202</w:t>
      </w:r>
      <w:r w:rsidR="00087ACC">
        <w:rPr>
          <w:rFonts w:eastAsia="Times New Roman" w:cstheme="minorHAnsi"/>
          <w:b/>
          <w:kern w:val="0"/>
          <w:sz w:val="28"/>
          <w14:ligatures w14:val="none"/>
        </w:rPr>
        <w:t>5</w:t>
      </w:r>
      <w:r w:rsidR="009A4A48" w:rsidRPr="003E77A7">
        <w:rPr>
          <w:rFonts w:eastAsia="Times New Roman" w:cstheme="minorHAnsi"/>
          <w:b/>
          <w:kern w:val="0"/>
          <w:sz w:val="28"/>
          <w14:ligatures w14:val="none"/>
        </w:rPr>
        <w:t xml:space="preserve"> Academic Year</w:t>
      </w:r>
      <w:r w:rsidR="00E50042">
        <w:rPr>
          <w:rFonts w:eastAsia="Times New Roman" w:cstheme="minorHAnsi"/>
          <w:b/>
          <w:kern w:val="0"/>
          <w:sz w:val="28"/>
          <w14:ligatures w14:val="none"/>
        </w:rPr>
        <w:t xml:space="preserve"> Guidelines</w:t>
      </w:r>
    </w:p>
    <w:p w14:paraId="2128D928" w14:textId="4D06BAD6" w:rsidR="009A4A48" w:rsidRPr="003E77A7" w:rsidRDefault="009A4A48" w:rsidP="003B588D">
      <w:pPr>
        <w:widowControl w:val="0"/>
        <w:autoSpaceDE w:val="0"/>
        <w:autoSpaceDN w:val="0"/>
        <w:spacing w:after="0" w:line="480" w:lineRule="auto"/>
        <w:jc w:val="center"/>
        <w:rPr>
          <w:rFonts w:eastAsia="Times New Roman" w:cstheme="minorHAnsi"/>
          <w:b/>
          <w:kern w:val="0"/>
          <w:sz w:val="28"/>
          <w14:ligatures w14:val="none"/>
        </w:rPr>
      </w:pPr>
      <w:r w:rsidRPr="003E77A7">
        <w:rPr>
          <w:rFonts w:eastAsia="Times New Roman" w:cstheme="minorHAnsi"/>
          <w:b/>
          <w:kern w:val="0"/>
          <w:sz w:val="28"/>
          <w14:ligatures w14:val="none"/>
        </w:rPr>
        <w:t>*Effective 202</w:t>
      </w:r>
      <w:r w:rsidR="00F306D2" w:rsidRPr="003E77A7">
        <w:rPr>
          <w:rFonts w:eastAsia="Times New Roman" w:cstheme="minorHAnsi"/>
          <w:b/>
          <w:kern w:val="0"/>
          <w:sz w:val="28"/>
          <w14:ligatures w14:val="none"/>
        </w:rPr>
        <w:t>4</w:t>
      </w:r>
      <w:r w:rsidR="00087ACC">
        <w:rPr>
          <w:rFonts w:eastAsia="Times New Roman" w:cstheme="minorHAnsi"/>
          <w:b/>
          <w:kern w:val="0"/>
          <w:sz w:val="28"/>
          <w14:ligatures w14:val="none"/>
        </w:rPr>
        <w:t>-2025</w:t>
      </w:r>
      <w:r w:rsidRPr="003E77A7">
        <w:rPr>
          <w:rFonts w:eastAsia="Times New Roman" w:cstheme="minorHAnsi"/>
          <w:b/>
          <w:kern w:val="0"/>
          <w:sz w:val="28"/>
          <w14:ligatures w14:val="none"/>
        </w:rPr>
        <w:t xml:space="preserve"> Reimbursement Cycle</w:t>
      </w:r>
    </w:p>
    <w:p w14:paraId="74EC9E9D" w14:textId="77777777" w:rsidR="009A4A48" w:rsidRPr="00D3682A" w:rsidRDefault="009A4A48" w:rsidP="003B588D">
      <w:pPr>
        <w:widowControl w:val="0"/>
        <w:autoSpaceDE w:val="0"/>
        <w:autoSpaceDN w:val="0"/>
        <w:spacing w:after="0" w:line="240" w:lineRule="auto"/>
        <w:jc w:val="center"/>
        <w:rPr>
          <w:rFonts w:ascii="Times New Roman" w:eastAsia="Times New Roman" w:hAnsi="Times New Roman" w:cs="Times New Roman"/>
          <w:b/>
          <w:kern w:val="0"/>
          <w:sz w:val="24"/>
          <w:szCs w:val="24"/>
          <w14:ligatures w14:val="none"/>
        </w:rPr>
      </w:pPr>
    </w:p>
    <w:p w14:paraId="6F8EFE82" w14:textId="57E801CE" w:rsidR="00005065" w:rsidRDefault="009A4A48" w:rsidP="003E77A7">
      <w:pPr>
        <w:rPr>
          <w:rFonts w:cstheme="minorHAnsi"/>
          <w:b/>
          <w:bCs/>
          <w:sz w:val="28"/>
          <w:szCs w:val="28"/>
          <w:u w:val="single"/>
        </w:rPr>
      </w:pPr>
      <w:r w:rsidRPr="003E77A7">
        <w:rPr>
          <w:rFonts w:cstheme="minorHAnsi"/>
          <w:b/>
          <w:bCs/>
          <w:sz w:val="28"/>
          <w:szCs w:val="28"/>
          <w:u w:val="single"/>
        </w:rPr>
        <w:t>Background and Purpose</w:t>
      </w:r>
    </w:p>
    <w:p w14:paraId="17BD8638" w14:textId="35425EE6" w:rsidR="00087ACC" w:rsidRPr="00087ACC" w:rsidRDefault="00087ACC" w:rsidP="003E77A7">
      <w:pPr>
        <w:rPr>
          <w:sz w:val="24"/>
          <w:szCs w:val="24"/>
        </w:rPr>
      </w:pPr>
      <w:r w:rsidRPr="00087ACC">
        <w:rPr>
          <w:sz w:val="24"/>
          <w:szCs w:val="24"/>
        </w:rPr>
        <w:t>The 2024 W</w:t>
      </w:r>
      <w:r w:rsidR="00247691">
        <w:rPr>
          <w:sz w:val="24"/>
          <w:szCs w:val="24"/>
        </w:rPr>
        <w:t>ashington</w:t>
      </w:r>
      <w:r w:rsidRPr="00087ACC">
        <w:rPr>
          <w:sz w:val="24"/>
          <w:szCs w:val="24"/>
        </w:rPr>
        <w:t xml:space="preserve"> Legislature passed Engrossed Substitute Bill 6286 providing funding of $ 162,000 to the WABON to </w:t>
      </w:r>
      <w:r w:rsidR="00D577DA">
        <w:rPr>
          <w:sz w:val="24"/>
          <w:szCs w:val="24"/>
        </w:rPr>
        <w:t>develop</w:t>
      </w:r>
      <w:r w:rsidRPr="00087ACC">
        <w:rPr>
          <w:sz w:val="24"/>
          <w:szCs w:val="24"/>
        </w:rPr>
        <w:t xml:space="preserve"> a grant program to provide funding to Certified Registered Nurse Anesthetist (CRNA) nurses who volunteer to precept anesthesia nursing</w:t>
      </w:r>
      <w:r w:rsidR="00D577DA">
        <w:rPr>
          <w:sz w:val="24"/>
          <w:szCs w:val="24"/>
        </w:rPr>
        <w:t xml:space="preserve"> student residents </w:t>
      </w:r>
      <w:r w:rsidRPr="00087ACC">
        <w:rPr>
          <w:sz w:val="24"/>
          <w:szCs w:val="24"/>
        </w:rPr>
        <w:t>in health care se</w:t>
      </w:r>
      <w:r w:rsidRPr="00087ACC">
        <w:rPr>
          <w:rFonts w:ascii="Aptos" w:eastAsia="Aptos" w:hAnsi="Aptos" w:cs="Aptos"/>
          <w:sz w:val="24"/>
          <w:szCs w:val="24"/>
        </w:rPr>
        <w:t>tti</w:t>
      </w:r>
      <w:r w:rsidRPr="00087ACC">
        <w:rPr>
          <w:sz w:val="24"/>
          <w:szCs w:val="24"/>
        </w:rPr>
        <w:t xml:space="preserve">ngs. The goal of the grant program is to create more clinical placements for nurse anesthesia </w:t>
      </w:r>
      <w:r w:rsidR="00D577DA">
        <w:rPr>
          <w:sz w:val="24"/>
          <w:szCs w:val="24"/>
        </w:rPr>
        <w:t xml:space="preserve">student </w:t>
      </w:r>
      <w:r w:rsidR="00066CA7">
        <w:rPr>
          <w:sz w:val="24"/>
          <w:szCs w:val="24"/>
        </w:rPr>
        <w:t>residents</w:t>
      </w:r>
      <w:r w:rsidRPr="00087ACC">
        <w:rPr>
          <w:sz w:val="24"/>
          <w:szCs w:val="24"/>
        </w:rPr>
        <w:t xml:space="preserve"> to complete required clinical hours to earn their degree and related </w:t>
      </w:r>
      <w:r w:rsidR="00D577DA">
        <w:rPr>
          <w:sz w:val="24"/>
          <w:szCs w:val="24"/>
        </w:rPr>
        <w:t xml:space="preserve">certification and </w:t>
      </w:r>
      <w:r w:rsidRPr="00087ACC">
        <w:rPr>
          <w:sz w:val="24"/>
          <w:szCs w:val="24"/>
        </w:rPr>
        <w:t>licensure. A portion of the appropriated funds in the amount of 2,000 FY24 will be deducted to support operational costs.</w:t>
      </w:r>
    </w:p>
    <w:p w14:paraId="1B996167" w14:textId="77777777" w:rsidR="00B403A0" w:rsidRPr="003E77A7" w:rsidRDefault="00B403A0" w:rsidP="003E77A7">
      <w:pPr>
        <w:rPr>
          <w:rFonts w:cstheme="minorHAnsi"/>
          <w:b/>
          <w:bCs/>
          <w:sz w:val="28"/>
          <w:szCs w:val="28"/>
          <w:u w:val="single"/>
        </w:rPr>
      </w:pPr>
      <w:r w:rsidRPr="003E77A7">
        <w:rPr>
          <w:rFonts w:cstheme="minorHAnsi"/>
          <w:b/>
          <w:bCs/>
          <w:sz w:val="28"/>
          <w:szCs w:val="28"/>
          <w:u w:val="single"/>
        </w:rPr>
        <w:t>Required Documentation</w:t>
      </w:r>
    </w:p>
    <w:p w14:paraId="663A7612" w14:textId="484CECB6" w:rsidR="00B403A0" w:rsidRDefault="00BD4D32" w:rsidP="00EE4F6B">
      <w:pPr>
        <w:spacing w:after="0" w:line="240" w:lineRule="auto"/>
        <w:contextualSpacing/>
        <w:rPr>
          <w:rFonts w:cstheme="minorHAnsi"/>
          <w:sz w:val="24"/>
          <w:szCs w:val="24"/>
        </w:rPr>
      </w:pPr>
      <w:r>
        <w:rPr>
          <w:rFonts w:cstheme="minorHAnsi"/>
          <w:sz w:val="24"/>
          <w:szCs w:val="24"/>
        </w:rPr>
        <w:t>All</w:t>
      </w:r>
      <w:r w:rsidR="00B403A0" w:rsidRPr="003E77A7">
        <w:rPr>
          <w:rFonts w:cstheme="minorHAnsi"/>
          <w:sz w:val="24"/>
          <w:szCs w:val="24"/>
        </w:rPr>
        <w:t xml:space="preserve"> applicants for the preceptor grant funds </w:t>
      </w:r>
      <w:r w:rsidR="008F7AE0">
        <w:rPr>
          <w:rFonts w:cstheme="minorHAnsi"/>
          <w:sz w:val="24"/>
          <w:szCs w:val="24"/>
        </w:rPr>
        <w:t>must submit</w:t>
      </w:r>
      <w:r w:rsidR="00B403A0" w:rsidRPr="003E77A7">
        <w:rPr>
          <w:rFonts w:cstheme="minorHAnsi"/>
          <w:sz w:val="24"/>
          <w:szCs w:val="24"/>
        </w:rPr>
        <w:t xml:space="preserve"> the following</w:t>
      </w:r>
      <w:r>
        <w:rPr>
          <w:rFonts w:cstheme="minorHAnsi"/>
          <w:sz w:val="24"/>
          <w:szCs w:val="24"/>
        </w:rPr>
        <w:t>:</w:t>
      </w:r>
    </w:p>
    <w:p w14:paraId="03ABC19E" w14:textId="77777777" w:rsidR="00EE4F6B" w:rsidRPr="003E77A7" w:rsidRDefault="00EE4F6B" w:rsidP="003E77A7">
      <w:pPr>
        <w:spacing w:after="0" w:line="240" w:lineRule="auto"/>
        <w:contextualSpacing/>
        <w:rPr>
          <w:rFonts w:cstheme="minorHAnsi"/>
          <w:sz w:val="14"/>
          <w:szCs w:val="14"/>
        </w:rPr>
      </w:pPr>
    </w:p>
    <w:p w14:paraId="6BD07F95" w14:textId="56D66931" w:rsidR="00B403A0" w:rsidRDefault="00B403A0" w:rsidP="00CC605B">
      <w:pPr>
        <w:pStyle w:val="ListParagraph"/>
        <w:numPr>
          <w:ilvl w:val="0"/>
          <w:numId w:val="8"/>
        </w:numPr>
        <w:spacing w:after="0" w:line="240" w:lineRule="auto"/>
        <w:contextualSpacing w:val="0"/>
        <w:rPr>
          <w:rFonts w:cstheme="minorHAnsi"/>
          <w:sz w:val="24"/>
          <w:szCs w:val="24"/>
        </w:rPr>
      </w:pPr>
      <w:r w:rsidRPr="003E77A7">
        <w:rPr>
          <w:rFonts w:cstheme="minorHAnsi"/>
          <w:sz w:val="24"/>
          <w:szCs w:val="24"/>
        </w:rPr>
        <w:t>A Preceptor Hours Reporting</w:t>
      </w:r>
      <w:r w:rsidR="00676F4E">
        <w:rPr>
          <w:rFonts w:cstheme="minorHAnsi"/>
          <w:sz w:val="24"/>
          <w:szCs w:val="24"/>
        </w:rPr>
        <w:t xml:space="preserve"> </w:t>
      </w:r>
      <w:r w:rsidR="00A57E1D">
        <w:rPr>
          <w:rFonts w:cstheme="minorHAnsi"/>
          <w:sz w:val="24"/>
          <w:szCs w:val="24"/>
        </w:rPr>
        <w:t>application</w:t>
      </w:r>
      <w:r w:rsidRPr="003E77A7">
        <w:rPr>
          <w:rFonts w:cstheme="minorHAnsi"/>
          <w:sz w:val="24"/>
          <w:szCs w:val="24"/>
        </w:rPr>
        <w:t xml:space="preserve"> (completed and submitted by preceptor via Survey Monkey</w:t>
      </w:r>
      <w:r w:rsidR="00831CB2">
        <w:rPr>
          <w:rFonts w:cstheme="minorHAnsi"/>
          <w:sz w:val="24"/>
          <w:szCs w:val="24"/>
        </w:rPr>
        <w:t xml:space="preserve"> </w:t>
      </w:r>
      <w:r w:rsidR="00BD4D32">
        <w:rPr>
          <w:rFonts w:cstheme="minorHAnsi"/>
          <w:sz w:val="24"/>
          <w:szCs w:val="24"/>
        </w:rPr>
        <w:t xml:space="preserve">link </w:t>
      </w:r>
      <w:r w:rsidR="00831CB2">
        <w:rPr>
          <w:rFonts w:cstheme="minorHAnsi"/>
          <w:sz w:val="24"/>
          <w:szCs w:val="24"/>
        </w:rPr>
        <w:t xml:space="preserve">on the </w:t>
      </w:r>
      <w:r w:rsidR="004B2D32" w:rsidRPr="0057107B">
        <w:rPr>
          <w:rFonts w:ascii="Calibri" w:hAnsi="Calibri" w:cs="Calibri"/>
          <w:kern w:val="0"/>
          <w:sz w:val="24"/>
          <w:szCs w:val="24"/>
        </w:rPr>
        <w:t>Preceptor Grant</w:t>
      </w:r>
      <w:r w:rsidR="004B2D32">
        <w:rPr>
          <w:rFonts w:ascii="Calibri" w:hAnsi="Calibri" w:cs="Calibri"/>
          <w:kern w:val="0"/>
          <w:sz w:val="24"/>
          <w:szCs w:val="24"/>
        </w:rPr>
        <w:t xml:space="preserve"> </w:t>
      </w:r>
      <w:r w:rsidR="00F03E2F">
        <w:rPr>
          <w:rFonts w:cstheme="minorHAnsi"/>
          <w:sz w:val="24"/>
          <w:szCs w:val="24"/>
        </w:rPr>
        <w:t>website</w:t>
      </w:r>
      <w:r w:rsidRPr="003E77A7">
        <w:rPr>
          <w:rFonts w:cstheme="minorHAnsi"/>
          <w:sz w:val="24"/>
          <w:szCs w:val="24"/>
        </w:rPr>
        <w:t>)</w:t>
      </w:r>
      <w:r w:rsidR="002957D5">
        <w:rPr>
          <w:rFonts w:cstheme="minorHAnsi"/>
          <w:sz w:val="24"/>
          <w:szCs w:val="24"/>
        </w:rPr>
        <w:t>;</w:t>
      </w:r>
    </w:p>
    <w:p w14:paraId="6C39A0F0" w14:textId="6479DC95" w:rsidR="00087ACC" w:rsidRPr="003E77A7" w:rsidRDefault="00087ACC" w:rsidP="00CC605B">
      <w:pPr>
        <w:pStyle w:val="ListParagraph"/>
        <w:numPr>
          <w:ilvl w:val="0"/>
          <w:numId w:val="8"/>
        </w:numPr>
        <w:spacing w:after="0" w:line="240" w:lineRule="auto"/>
        <w:contextualSpacing w:val="0"/>
        <w:rPr>
          <w:rFonts w:cstheme="minorHAnsi"/>
          <w:sz w:val="24"/>
          <w:szCs w:val="24"/>
        </w:rPr>
      </w:pPr>
      <w:r w:rsidRPr="00087ACC">
        <w:rPr>
          <w:rFonts w:cstheme="minorHAnsi"/>
          <w:sz w:val="24"/>
          <w:szCs w:val="24"/>
        </w:rPr>
        <w:t xml:space="preserve">Completed Preceptor Verification of Hours </w:t>
      </w:r>
      <w:r w:rsidR="00DF6087">
        <w:rPr>
          <w:rFonts w:cstheme="minorHAnsi"/>
          <w:sz w:val="24"/>
          <w:szCs w:val="24"/>
        </w:rPr>
        <w:t>Form with</w:t>
      </w:r>
      <w:r w:rsidRPr="00087ACC">
        <w:rPr>
          <w:rFonts w:cstheme="minorHAnsi"/>
          <w:sz w:val="24"/>
          <w:szCs w:val="24"/>
        </w:rPr>
        <w:t xml:space="preserve"> documentation of </w:t>
      </w:r>
      <w:r w:rsidR="00D577DA">
        <w:rPr>
          <w:rFonts w:cstheme="minorHAnsi"/>
          <w:sz w:val="24"/>
          <w:szCs w:val="24"/>
        </w:rPr>
        <w:t xml:space="preserve">student </w:t>
      </w:r>
      <w:r w:rsidR="007A1775">
        <w:rPr>
          <w:rFonts w:cstheme="minorHAnsi"/>
          <w:sz w:val="24"/>
          <w:szCs w:val="24"/>
        </w:rPr>
        <w:t>resident</w:t>
      </w:r>
      <w:r w:rsidR="004B2D32">
        <w:rPr>
          <w:rFonts w:cstheme="minorHAnsi"/>
          <w:sz w:val="24"/>
          <w:szCs w:val="24"/>
        </w:rPr>
        <w:t>s’</w:t>
      </w:r>
      <w:r w:rsidRPr="00087ACC">
        <w:rPr>
          <w:rFonts w:cstheme="minorHAnsi"/>
          <w:sz w:val="24"/>
          <w:szCs w:val="24"/>
        </w:rPr>
        <w:t xml:space="preserve"> clinical </w:t>
      </w:r>
      <w:r w:rsidR="00676F4E" w:rsidRPr="00087ACC">
        <w:rPr>
          <w:rFonts w:cstheme="minorHAnsi"/>
          <w:sz w:val="24"/>
          <w:szCs w:val="24"/>
        </w:rPr>
        <w:t xml:space="preserve">hours </w:t>
      </w:r>
      <w:r w:rsidR="00676F4E">
        <w:rPr>
          <w:rFonts w:cstheme="minorHAnsi"/>
          <w:sz w:val="24"/>
          <w:szCs w:val="24"/>
        </w:rPr>
        <w:t>approved</w:t>
      </w:r>
      <w:r w:rsidR="00DF6087">
        <w:rPr>
          <w:rFonts w:cstheme="minorHAnsi"/>
          <w:sz w:val="24"/>
          <w:szCs w:val="24"/>
        </w:rPr>
        <w:t xml:space="preserve"> </w:t>
      </w:r>
      <w:r w:rsidR="00BD4D32">
        <w:rPr>
          <w:rFonts w:cstheme="minorHAnsi"/>
          <w:sz w:val="24"/>
          <w:szCs w:val="24"/>
        </w:rPr>
        <w:t xml:space="preserve">and signed by </w:t>
      </w:r>
      <w:r w:rsidR="00DF6087">
        <w:rPr>
          <w:rFonts w:cstheme="minorHAnsi"/>
          <w:sz w:val="24"/>
          <w:szCs w:val="24"/>
        </w:rPr>
        <w:t>the</w:t>
      </w:r>
      <w:r w:rsidRPr="00087ACC">
        <w:rPr>
          <w:rFonts w:cstheme="minorHAnsi"/>
          <w:sz w:val="24"/>
          <w:szCs w:val="24"/>
        </w:rPr>
        <w:t xml:space="preserve"> nursing program</w:t>
      </w:r>
      <w:r w:rsidR="00DF6087">
        <w:rPr>
          <w:rFonts w:cstheme="minorHAnsi"/>
          <w:sz w:val="24"/>
          <w:szCs w:val="24"/>
        </w:rPr>
        <w:t>.</w:t>
      </w:r>
    </w:p>
    <w:p w14:paraId="5E5D31AC" w14:textId="2E73938C" w:rsidR="00B403A0" w:rsidRPr="003E77A7" w:rsidRDefault="00B403A0" w:rsidP="00CC605B">
      <w:pPr>
        <w:pStyle w:val="ListParagraph"/>
        <w:numPr>
          <w:ilvl w:val="0"/>
          <w:numId w:val="8"/>
        </w:numPr>
        <w:spacing w:after="0" w:line="276" w:lineRule="auto"/>
        <w:contextualSpacing w:val="0"/>
        <w:rPr>
          <w:rFonts w:cstheme="minorHAnsi"/>
          <w:sz w:val="24"/>
          <w:szCs w:val="24"/>
        </w:rPr>
      </w:pPr>
      <w:r w:rsidRPr="003E77A7">
        <w:rPr>
          <w:rFonts w:cstheme="minorHAnsi"/>
          <w:sz w:val="24"/>
          <w:szCs w:val="24"/>
        </w:rPr>
        <w:t>A valid and unencumbered state license to practice nursing</w:t>
      </w:r>
      <w:r w:rsidR="002957D5">
        <w:rPr>
          <w:rFonts w:cstheme="minorHAnsi"/>
          <w:sz w:val="24"/>
          <w:szCs w:val="24"/>
        </w:rPr>
        <w:t>; and</w:t>
      </w:r>
    </w:p>
    <w:p w14:paraId="7A8D58EC" w14:textId="7E5ED270" w:rsidR="00B403A0" w:rsidRDefault="002957D5" w:rsidP="00CC605B">
      <w:pPr>
        <w:pStyle w:val="ListParagraph"/>
        <w:numPr>
          <w:ilvl w:val="0"/>
          <w:numId w:val="8"/>
        </w:numPr>
        <w:spacing w:after="0" w:line="276" w:lineRule="auto"/>
        <w:contextualSpacing w:val="0"/>
        <w:rPr>
          <w:rFonts w:cstheme="minorHAnsi"/>
          <w:sz w:val="24"/>
          <w:szCs w:val="24"/>
        </w:rPr>
      </w:pPr>
      <w:r>
        <w:rPr>
          <w:rFonts w:cstheme="minorHAnsi"/>
          <w:sz w:val="24"/>
          <w:szCs w:val="24"/>
        </w:rPr>
        <w:t xml:space="preserve">An </w:t>
      </w:r>
      <w:r w:rsidR="00363922" w:rsidRPr="003E77A7">
        <w:rPr>
          <w:rFonts w:cstheme="minorHAnsi"/>
          <w:sz w:val="24"/>
          <w:szCs w:val="24"/>
        </w:rPr>
        <w:t>Office of Financial Management (</w:t>
      </w:r>
      <w:r w:rsidR="005C476C" w:rsidRPr="003E77A7">
        <w:rPr>
          <w:rFonts w:cstheme="minorHAnsi"/>
          <w:sz w:val="24"/>
          <w:szCs w:val="24"/>
        </w:rPr>
        <w:t xml:space="preserve">OFM) </w:t>
      </w:r>
      <w:r w:rsidR="005C476C">
        <w:rPr>
          <w:rFonts w:cstheme="minorHAnsi"/>
          <w:sz w:val="24"/>
          <w:szCs w:val="24"/>
        </w:rPr>
        <w:t xml:space="preserve">Personal </w:t>
      </w:r>
      <w:r w:rsidR="00B403A0" w:rsidRPr="003E77A7">
        <w:rPr>
          <w:rFonts w:cstheme="minorHAnsi"/>
          <w:sz w:val="24"/>
          <w:szCs w:val="24"/>
        </w:rPr>
        <w:t>State Vendor Number</w:t>
      </w:r>
      <w:r>
        <w:rPr>
          <w:rFonts w:cstheme="minorHAnsi"/>
          <w:sz w:val="24"/>
          <w:szCs w:val="24"/>
        </w:rPr>
        <w:t>.</w:t>
      </w:r>
    </w:p>
    <w:p w14:paraId="7FFC0528" w14:textId="77777777" w:rsidR="00BF3A02" w:rsidRDefault="00BF3A02" w:rsidP="00BF3A02">
      <w:pPr>
        <w:pStyle w:val="ListParagraph"/>
        <w:spacing w:after="0" w:line="276" w:lineRule="auto"/>
        <w:ind w:left="1080"/>
        <w:contextualSpacing w:val="0"/>
        <w:rPr>
          <w:rFonts w:cstheme="minorHAnsi"/>
          <w:sz w:val="24"/>
          <w:szCs w:val="24"/>
        </w:rPr>
      </w:pPr>
    </w:p>
    <w:p w14:paraId="5D70E1B5" w14:textId="398D0D87" w:rsidR="00EA1023" w:rsidRPr="003E77A7" w:rsidRDefault="00EA1023" w:rsidP="00EA1023">
      <w:pPr>
        <w:rPr>
          <w:rFonts w:cstheme="minorHAnsi"/>
          <w:b/>
          <w:bCs/>
          <w:sz w:val="28"/>
          <w:szCs w:val="28"/>
          <w:u w:val="single"/>
        </w:rPr>
      </w:pPr>
      <w:r w:rsidRPr="003E77A7">
        <w:rPr>
          <w:rFonts w:cstheme="minorHAnsi"/>
          <w:b/>
          <w:bCs/>
          <w:sz w:val="28"/>
          <w:szCs w:val="28"/>
          <w:u w:val="single"/>
        </w:rPr>
        <w:t>Eligibility</w:t>
      </w:r>
    </w:p>
    <w:p w14:paraId="4E8FB757" w14:textId="77777777" w:rsidR="00EA1023" w:rsidRPr="003E77A7" w:rsidRDefault="00EA1023" w:rsidP="00EA1023">
      <w:pPr>
        <w:rPr>
          <w:rStyle w:val="Hyperlink"/>
          <w:rFonts w:cstheme="minorHAnsi"/>
          <w:color w:val="auto"/>
          <w:sz w:val="24"/>
          <w:szCs w:val="24"/>
          <w:u w:val="none"/>
        </w:rPr>
      </w:pPr>
      <w:r w:rsidRPr="003E77A7">
        <w:rPr>
          <w:rFonts w:cstheme="minorHAnsi"/>
          <w:sz w:val="24"/>
          <w:szCs w:val="24"/>
        </w:rPr>
        <w:t xml:space="preserve">To be eligible for a nursing preceptorship grant, each applicant must meet the requirements outlined in </w:t>
      </w:r>
      <w:hyperlink r:id="rId8" w:history="1">
        <w:r w:rsidRPr="003E77A7">
          <w:rPr>
            <w:rStyle w:val="Hyperlink"/>
            <w:rFonts w:cstheme="minorHAnsi"/>
            <w:color w:val="auto"/>
            <w:sz w:val="24"/>
            <w:szCs w:val="24"/>
            <w:u w:val="none"/>
          </w:rPr>
          <w:t>WAC 246-840-533 and meet the below requirements:</w:t>
        </w:r>
      </w:hyperlink>
    </w:p>
    <w:p w14:paraId="7A797598" w14:textId="77777777" w:rsidR="00EA1023" w:rsidRDefault="00EA1023" w:rsidP="00EA1023">
      <w:pPr>
        <w:pStyle w:val="ListParagraph"/>
        <w:numPr>
          <w:ilvl w:val="0"/>
          <w:numId w:val="19"/>
        </w:numPr>
        <w:spacing w:after="0" w:line="240" w:lineRule="auto"/>
        <w:rPr>
          <w:rFonts w:cstheme="minorHAnsi"/>
          <w:sz w:val="24"/>
          <w:szCs w:val="24"/>
        </w:rPr>
      </w:pPr>
      <w:r w:rsidRPr="006652B3">
        <w:rPr>
          <w:rFonts w:cstheme="minorHAnsi"/>
          <w:sz w:val="24"/>
          <w:szCs w:val="24"/>
        </w:rPr>
        <w:t>Possess a social security number (United States Citizen, National, Permanent Resident, Political Refugee). Only the last 4 digits of the SSN will need to be provided.</w:t>
      </w:r>
    </w:p>
    <w:p w14:paraId="20A14520" w14:textId="77777777" w:rsidR="00EA1023" w:rsidRPr="00087ACC" w:rsidRDefault="00EA1023" w:rsidP="00EA1023">
      <w:pPr>
        <w:pStyle w:val="ListParagraph"/>
        <w:numPr>
          <w:ilvl w:val="0"/>
          <w:numId w:val="19"/>
        </w:numPr>
        <w:spacing w:after="0" w:line="240" w:lineRule="auto"/>
        <w:rPr>
          <w:rFonts w:cstheme="minorHAnsi"/>
          <w:sz w:val="24"/>
          <w:szCs w:val="24"/>
        </w:rPr>
      </w:pPr>
      <w:r w:rsidRPr="00087ACC">
        <w:rPr>
          <w:rFonts w:cstheme="minorHAnsi"/>
          <w:sz w:val="24"/>
          <w:szCs w:val="24"/>
        </w:rPr>
        <w:t>Be a WA licensed advanced registered nurse prac</w:t>
      </w:r>
      <w:r>
        <w:rPr>
          <w:rFonts w:ascii="Calibri" w:eastAsia="Calibri" w:hAnsi="Calibri" w:cs="Calibri"/>
          <w:sz w:val="24"/>
          <w:szCs w:val="24"/>
        </w:rPr>
        <w:t>titioner</w:t>
      </w:r>
      <w:r w:rsidRPr="00087ACC">
        <w:rPr>
          <w:rFonts w:cstheme="minorHAnsi"/>
          <w:sz w:val="24"/>
          <w:szCs w:val="24"/>
        </w:rPr>
        <w:t xml:space="preserve"> (APRN) providing clinical</w:t>
      </w:r>
    </w:p>
    <w:p w14:paraId="1CB85127" w14:textId="77777777" w:rsidR="00C74DBF" w:rsidRDefault="00EA1023" w:rsidP="00C74DBF">
      <w:pPr>
        <w:pStyle w:val="ListParagraph"/>
        <w:spacing w:after="0" w:line="240" w:lineRule="auto"/>
        <w:ind w:left="1080"/>
        <w:rPr>
          <w:rFonts w:cstheme="minorHAnsi"/>
          <w:sz w:val="24"/>
          <w:szCs w:val="24"/>
        </w:rPr>
      </w:pPr>
      <w:r w:rsidRPr="00087ACC">
        <w:rPr>
          <w:rFonts w:cstheme="minorHAnsi"/>
          <w:sz w:val="24"/>
          <w:szCs w:val="24"/>
        </w:rPr>
        <w:t>educa</w:t>
      </w:r>
      <w:r>
        <w:rPr>
          <w:rFonts w:ascii="Calibri" w:eastAsia="Calibri" w:hAnsi="Calibri" w:cs="Calibri"/>
          <w:sz w:val="24"/>
          <w:szCs w:val="24"/>
        </w:rPr>
        <w:t>ti</w:t>
      </w:r>
      <w:r w:rsidRPr="00087ACC">
        <w:rPr>
          <w:rFonts w:cstheme="minorHAnsi"/>
          <w:sz w:val="24"/>
          <w:szCs w:val="24"/>
        </w:rPr>
        <w:t>on at an eligible prac</w:t>
      </w:r>
      <w:r>
        <w:rPr>
          <w:rFonts w:ascii="Calibri" w:eastAsia="Calibri" w:hAnsi="Calibri" w:cs="Calibri"/>
          <w:sz w:val="24"/>
          <w:szCs w:val="24"/>
        </w:rPr>
        <w:t>ti</w:t>
      </w:r>
      <w:r w:rsidRPr="00087ACC">
        <w:rPr>
          <w:rFonts w:cstheme="minorHAnsi"/>
          <w:sz w:val="24"/>
          <w:szCs w:val="24"/>
        </w:rPr>
        <w:t>ce site for nursing anesthesia students enrolled in an approved and accredited WA public or private not- for-proﬁt school of nursing; and</w:t>
      </w:r>
    </w:p>
    <w:p w14:paraId="376AD25A" w14:textId="4E91F72E" w:rsidR="00EA1023" w:rsidRPr="00C74DBF" w:rsidRDefault="00C74DBF" w:rsidP="00C74DBF">
      <w:pPr>
        <w:pStyle w:val="ListParagraph"/>
        <w:spacing w:after="0" w:line="240" w:lineRule="auto"/>
        <w:ind w:left="1080"/>
        <w:rPr>
          <w:rFonts w:cstheme="minorHAnsi"/>
          <w:sz w:val="24"/>
          <w:szCs w:val="24"/>
        </w:rPr>
      </w:pPr>
      <w:r>
        <w:rPr>
          <w:rFonts w:cstheme="minorHAnsi"/>
          <w:sz w:val="24"/>
          <w:szCs w:val="24"/>
        </w:rPr>
        <w:t>c</w:t>
      </w:r>
      <w:r w:rsidR="00EA1023" w:rsidRPr="00C74DBF">
        <w:rPr>
          <w:rFonts w:cstheme="minorHAnsi"/>
          <w:sz w:val="24"/>
          <w:szCs w:val="24"/>
        </w:rPr>
        <w:t>omplete a minimum of 80 hours of clinical prac</w:t>
      </w:r>
      <w:r w:rsidR="00EA1023" w:rsidRPr="00C74DBF">
        <w:rPr>
          <w:rFonts w:ascii="Calibri" w:eastAsia="Calibri" w:hAnsi="Calibri" w:cs="Calibri"/>
          <w:sz w:val="24"/>
          <w:szCs w:val="24"/>
        </w:rPr>
        <w:t>ti</w:t>
      </w:r>
      <w:r w:rsidR="00EA1023" w:rsidRPr="00C74DBF">
        <w:rPr>
          <w:rFonts w:cstheme="minorHAnsi"/>
          <w:sz w:val="24"/>
          <w:szCs w:val="24"/>
        </w:rPr>
        <w:t>ce instruc</w:t>
      </w:r>
      <w:r w:rsidR="00EA1023" w:rsidRPr="00C74DBF">
        <w:rPr>
          <w:rFonts w:ascii="Calibri" w:eastAsia="Calibri" w:hAnsi="Calibri" w:cs="Calibri"/>
          <w:sz w:val="24"/>
          <w:szCs w:val="24"/>
        </w:rPr>
        <w:t>ti</w:t>
      </w:r>
      <w:r w:rsidR="00EA1023" w:rsidRPr="00C74DBF">
        <w:rPr>
          <w:rFonts w:cstheme="minorHAnsi"/>
          <w:sz w:val="24"/>
          <w:szCs w:val="24"/>
        </w:rPr>
        <w:t xml:space="preserve">on per year in any term of clinical experience for nursing anesthesia </w:t>
      </w:r>
      <w:r w:rsidR="008B0177" w:rsidRPr="00C74DBF">
        <w:rPr>
          <w:rFonts w:cstheme="minorHAnsi"/>
          <w:sz w:val="24"/>
          <w:szCs w:val="24"/>
        </w:rPr>
        <w:t>residents</w:t>
      </w:r>
      <w:r w:rsidR="00EA1023" w:rsidRPr="00C74DBF">
        <w:rPr>
          <w:rFonts w:cstheme="minorHAnsi"/>
          <w:sz w:val="24"/>
          <w:szCs w:val="24"/>
        </w:rPr>
        <w:t xml:space="preserve"> in an approved and accredited WA public or private not-for-proﬁt school of nursing.</w:t>
      </w:r>
      <w:r w:rsidRPr="00C74DBF">
        <w:rPr>
          <w:rFonts w:cstheme="minorHAnsi"/>
          <w:sz w:val="24"/>
          <w:szCs w:val="24"/>
        </w:rPr>
        <w:t xml:space="preserve"> For quarters, a term signifies the conclusion of each quarter (fall, winter, spring, summer).  For semesters, the term signifies the span from August through December and January through May.</w:t>
      </w:r>
    </w:p>
    <w:p w14:paraId="1814A6AE" w14:textId="654F4FC1" w:rsidR="00EA1023" w:rsidRPr="00087ACC" w:rsidRDefault="00EA1023" w:rsidP="00EA1023">
      <w:pPr>
        <w:pStyle w:val="ListParagraph"/>
        <w:numPr>
          <w:ilvl w:val="0"/>
          <w:numId w:val="19"/>
        </w:numPr>
        <w:spacing w:after="0" w:line="240" w:lineRule="auto"/>
        <w:rPr>
          <w:rFonts w:cstheme="minorHAnsi"/>
          <w:sz w:val="24"/>
          <w:szCs w:val="24"/>
        </w:rPr>
      </w:pPr>
      <w:r w:rsidRPr="00087ACC">
        <w:rPr>
          <w:rFonts w:cstheme="minorHAnsi"/>
          <w:sz w:val="24"/>
          <w:szCs w:val="24"/>
        </w:rPr>
        <w:lastRenderedPageBreak/>
        <w:t>The following qualify for precepting clinical hours: direct</w:t>
      </w:r>
      <w:r w:rsidR="00075BBB">
        <w:rPr>
          <w:rFonts w:cstheme="minorHAnsi"/>
          <w:sz w:val="24"/>
          <w:szCs w:val="24"/>
        </w:rPr>
        <w:t xml:space="preserve"> </w:t>
      </w:r>
      <w:r w:rsidRPr="00087ACC">
        <w:rPr>
          <w:rFonts w:cstheme="minorHAnsi"/>
          <w:sz w:val="24"/>
          <w:szCs w:val="24"/>
        </w:rPr>
        <w:t>patient care</w:t>
      </w:r>
      <w:r w:rsidR="00D577DA">
        <w:rPr>
          <w:rFonts w:cstheme="minorHAnsi"/>
          <w:sz w:val="24"/>
          <w:szCs w:val="24"/>
        </w:rPr>
        <w:t xml:space="preserve"> which includes</w:t>
      </w:r>
      <w:r w:rsidR="00C74DBF">
        <w:rPr>
          <w:rFonts w:cstheme="minorHAnsi"/>
          <w:sz w:val="24"/>
          <w:szCs w:val="24"/>
        </w:rPr>
        <w:t xml:space="preserve"> </w:t>
      </w:r>
      <w:r w:rsidRPr="00087ACC">
        <w:rPr>
          <w:rFonts w:cstheme="minorHAnsi"/>
          <w:sz w:val="24"/>
          <w:szCs w:val="24"/>
        </w:rPr>
        <w:t xml:space="preserve">patient teaching. Precepting hours can be obtained in various clinical settings such as: </w:t>
      </w:r>
      <w:r w:rsidR="00D577DA">
        <w:rPr>
          <w:rFonts w:cstheme="minorHAnsi"/>
          <w:sz w:val="24"/>
          <w:szCs w:val="24"/>
        </w:rPr>
        <w:t>p</w:t>
      </w:r>
      <w:r w:rsidRPr="00087ACC">
        <w:rPr>
          <w:rFonts w:cstheme="minorHAnsi"/>
          <w:sz w:val="24"/>
          <w:szCs w:val="24"/>
        </w:rPr>
        <w:t>erioperative</w:t>
      </w:r>
      <w:r w:rsidR="00D577DA">
        <w:rPr>
          <w:rFonts w:cstheme="minorHAnsi"/>
          <w:sz w:val="24"/>
          <w:szCs w:val="24"/>
        </w:rPr>
        <w:t xml:space="preserve"> services</w:t>
      </w:r>
      <w:r w:rsidRPr="00087ACC">
        <w:rPr>
          <w:rFonts w:cstheme="minorHAnsi"/>
          <w:sz w:val="24"/>
          <w:szCs w:val="24"/>
        </w:rPr>
        <w:t xml:space="preserve">, </w:t>
      </w:r>
      <w:r w:rsidR="00D577DA">
        <w:rPr>
          <w:rFonts w:cstheme="minorHAnsi"/>
          <w:sz w:val="24"/>
          <w:szCs w:val="24"/>
        </w:rPr>
        <w:t>p</w:t>
      </w:r>
      <w:r w:rsidRPr="00087ACC">
        <w:rPr>
          <w:rFonts w:cstheme="minorHAnsi"/>
          <w:sz w:val="24"/>
          <w:szCs w:val="24"/>
        </w:rPr>
        <w:t xml:space="preserve">ain </w:t>
      </w:r>
      <w:r w:rsidR="00D577DA">
        <w:rPr>
          <w:rFonts w:cstheme="minorHAnsi"/>
          <w:sz w:val="24"/>
          <w:szCs w:val="24"/>
        </w:rPr>
        <w:t>c</w:t>
      </w:r>
      <w:r w:rsidRPr="00087ACC">
        <w:rPr>
          <w:rFonts w:cstheme="minorHAnsi"/>
          <w:sz w:val="24"/>
          <w:szCs w:val="24"/>
        </w:rPr>
        <w:t xml:space="preserve">linic, ER, </w:t>
      </w:r>
      <w:r w:rsidR="00D577DA">
        <w:rPr>
          <w:rFonts w:cstheme="minorHAnsi"/>
          <w:sz w:val="24"/>
          <w:szCs w:val="24"/>
        </w:rPr>
        <w:t>l</w:t>
      </w:r>
      <w:r w:rsidRPr="00087ACC">
        <w:rPr>
          <w:rFonts w:cstheme="minorHAnsi"/>
          <w:sz w:val="24"/>
          <w:szCs w:val="24"/>
        </w:rPr>
        <w:t xml:space="preserve">abor &amp; </w:t>
      </w:r>
      <w:r w:rsidR="00D577DA">
        <w:rPr>
          <w:rFonts w:cstheme="minorHAnsi"/>
          <w:sz w:val="24"/>
          <w:szCs w:val="24"/>
        </w:rPr>
        <w:t>d</w:t>
      </w:r>
      <w:r w:rsidRPr="00087ACC">
        <w:rPr>
          <w:rFonts w:cstheme="minorHAnsi"/>
          <w:sz w:val="24"/>
          <w:szCs w:val="24"/>
        </w:rPr>
        <w:t xml:space="preserve">elivery and </w:t>
      </w:r>
      <w:r w:rsidR="00D577DA">
        <w:rPr>
          <w:rFonts w:cstheme="minorHAnsi"/>
          <w:sz w:val="24"/>
          <w:szCs w:val="24"/>
        </w:rPr>
        <w:t>s</w:t>
      </w:r>
      <w:r w:rsidRPr="00087ACC">
        <w:rPr>
          <w:rFonts w:cstheme="minorHAnsi"/>
          <w:sz w:val="24"/>
          <w:szCs w:val="24"/>
        </w:rPr>
        <w:t xml:space="preserve">urgery </w:t>
      </w:r>
      <w:r w:rsidR="00D577DA">
        <w:rPr>
          <w:rFonts w:cstheme="minorHAnsi"/>
          <w:sz w:val="24"/>
          <w:szCs w:val="24"/>
        </w:rPr>
        <w:t>c</w:t>
      </w:r>
      <w:r w:rsidRPr="00087ACC">
        <w:rPr>
          <w:rFonts w:cstheme="minorHAnsi"/>
          <w:sz w:val="24"/>
          <w:szCs w:val="24"/>
        </w:rPr>
        <w:t>enters to assist student anesthesia</w:t>
      </w:r>
      <w:r w:rsidR="00D577DA">
        <w:rPr>
          <w:rFonts w:cstheme="minorHAnsi"/>
          <w:sz w:val="24"/>
          <w:szCs w:val="24"/>
        </w:rPr>
        <w:t xml:space="preserve"> nursing</w:t>
      </w:r>
      <w:r w:rsidRPr="00087ACC">
        <w:rPr>
          <w:rFonts w:cstheme="minorHAnsi"/>
          <w:sz w:val="24"/>
          <w:szCs w:val="24"/>
        </w:rPr>
        <w:t xml:space="preserve"> students in obtaining clinical practice hours</w:t>
      </w:r>
      <w:r w:rsidR="00D83BA5">
        <w:rPr>
          <w:rFonts w:cstheme="minorHAnsi"/>
          <w:sz w:val="24"/>
          <w:szCs w:val="24"/>
        </w:rPr>
        <w:t>.</w:t>
      </w:r>
    </w:p>
    <w:p w14:paraId="6B4B2ED6" w14:textId="77777777" w:rsidR="00EA1023" w:rsidRPr="00087ACC" w:rsidRDefault="00EA1023" w:rsidP="00EA1023">
      <w:pPr>
        <w:pStyle w:val="ListParagraph"/>
        <w:numPr>
          <w:ilvl w:val="0"/>
          <w:numId w:val="19"/>
        </w:numPr>
        <w:spacing w:after="0" w:line="240" w:lineRule="auto"/>
        <w:rPr>
          <w:rFonts w:cstheme="minorHAnsi"/>
          <w:sz w:val="24"/>
          <w:szCs w:val="24"/>
        </w:rPr>
      </w:pPr>
      <w:r w:rsidRPr="00087ACC">
        <w:rPr>
          <w:rFonts w:cstheme="minorHAnsi"/>
          <w:sz w:val="24"/>
          <w:szCs w:val="24"/>
        </w:rPr>
        <w:t xml:space="preserve">Hours should be recorded in minimal increments of </w:t>
      </w:r>
      <w:r w:rsidRPr="00126103">
        <w:rPr>
          <w:rFonts w:cstheme="minorHAnsi"/>
          <w:b/>
          <w:bCs/>
          <w:sz w:val="24"/>
          <w:szCs w:val="24"/>
        </w:rPr>
        <w:t>30 minutes</w:t>
      </w:r>
      <w:r w:rsidRPr="00087ACC">
        <w:rPr>
          <w:rFonts w:cstheme="minorHAnsi"/>
          <w:sz w:val="24"/>
          <w:szCs w:val="24"/>
        </w:rPr>
        <w:t xml:space="preserve"> for the purpose of documentation of precepted hours.</w:t>
      </w:r>
    </w:p>
    <w:p w14:paraId="3E50A87A" w14:textId="77777777" w:rsidR="00EA1023" w:rsidRDefault="00EA1023" w:rsidP="00EA1023">
      <w:pPr>
        <w:pStyle w:val="ListParagraph"/>
        <w:numPr>
          <w:ilvl w:val="0"/>
          <w:numId w:val="19"/>
        </w:numPr>
        <w:spacing w:after="0" w:line="240" w:lineRule="auto"/>
        <w:rPr>
          <w:rFonts w:cstheme="minorHAnsi"/>
          <w:sz w:val="24"/>
          <w:szCs w:val="24"/>
        </w:rPr>
      </w:pPr>
      <w:r w:rsidRPr="00087ACC">
        <w:rPr>
          <w:rFonts w:cstheme="minorHAnsi"/>
          <w:sz w:val="24"/>
          <w:szCs w:val="24"/>
        </w:rPr>
        <w:t xml:space="preserve">Call hours or standby hours do not count towards the minimum </w:t>
      </w:r>
      <w:r w:rsidRPr="00126103">
        <w:rPr>
          <w:rFonts w:cstheme="minorHAnsi"/>
          <w:b/>
          <w:bCs/>
          <w:sz w:val="24"/>
          <w:szCs w:val="24"/>
        </w:rPr>
        <w:t>80 hour per year</w:t>
      </w:r>
      <w:r w:rsidRPr="00087ACC">
        <w:rPr>
          <w:rFonts w:cstheme="minorHAnsi"/>
          <w:sz w:val="24"/>
          <w:szCs w:val="24"/>
        </w:rPr>
        <w:t xml:space="preserve"> requirement unless you are called in for direct patient care and/or patient education.</w:t>
      </w:r>
    </w:p>
    <w:p w14:paraId="375C16FB" w14:textId="77777777" w:rsidR="00EA1023" w:rsidRPr="003E130C" w:rsidRDefault="00EA1023" w:rsidP="00EA1023">
      <w:pPr>
        <w:pStyle w:val="ListParagraph"/>
        <w:spacing w:after="0" w:line="240" w:lineRule="auto"/>
        <w:ind w:left="1080"/>
        <w:rPr>
          <w:rFonts w:cstheme="minorHAnsi"/>
          <w:sz w:val="18"/>
          <w:szCs w:val="18"/>
        </w:rPr>
      </w:pPr>
    </w:p>
    <w:p w14:paraId="6B40BCDA" w14:textId="6C2A3E7E" w:rsidR="009F514D" w:rsidRPr="009F514D" w:rsidRDefault="009F514D" w:rsidP="009F514D">
      <w:pPr>
        <w:ind w:left="360"/>
        <w:rPr>
          <w:rFonts w:ascii="Aptos" w:hAnsi="Aptos"/>
          <w:b/>
          <w:bCs/>
          <w:sz w:val="24"/>
          <w:szCs w:val="24"/>
        </w:rPr>
      </w:pPr>
      <w:r w:rsidRPr="007D01B8">
        <w:rPr>
          <w:rFonts w:ascii="Aptos" w:hAnsi="Aptos"/>
          <w:b/>
          <w:bCs/>
          <w:sz w:val="24"/>
          <w:szCs w:val="24"/>
        </w:rPr>
        <w:t>Local, State, and Federal government nursing employees:</w:t>
      </w:r>
    </w:p>
    <w:p w14:paraId="2D99DE00" w14:textId="77777777" w:rsidR="009F514D" w:rsidRPr="007D01B8" w:rsidRDefault="009F514D" w:rsidP="009F514D">
      <w:pPr>
        <w:numPr>
          <w:ilvl w:val="0"/>
          <w:numId w:val="37"/>
        </w:numPr>
        <w:spacing w:after="0" w:line="240" w:lineRule="auto"/>
        <w:ind w:left="1080"/>
        <w:rPr>
          <w:rFonts w:ascii="Aptos" w:hAnsi="Aptos"/>
          <w:b/>
          <w:bCs/>
          <w:sz w:val="24"/>
          <w:szCs w:val="24"/>
        </w:rPr>
      </w:pPr>
      <w:r w:rsidRPr="007D01B8">
        <w:rPr>
          <w:rFonts w:ascii="Aptos" w:hAnsi="Aptos"/>
          <w:sz w:val="24"/>
          <w:szCs w:val="24"/>
        </w:rPr>
        <w:t>You should consider contacting your local, state, or federal employer to confirm that accepting a grant payment is not in violation of ethics laws, such as the Code of Ethics for Municipal Officers, RCW 42.23, the Ethics in Public Service Act, RCW 42.52, or the Supplementation of Federal Salary Prohibition in the United States Code, 18 U.S.C. 209.</w:t>
      </w:r>
    </w:p>
    <w:p w14:paraId="02E66192" w14:textId="77777777" w:rsidR="009F514D" w:rsidRPr="007D01B8" w:rsidRDefault="009F514D" w:rsidP="009F514D">
      <w:pPr>
        <w:ind w:left="360"/>
        <w:rPr>
          <w:rFonts w:ascii="Aptos" w:hAnsi="Aptos"/>
          <w:sz w:val="24"/>
          <w:szCs w:val="24"/>
        </w:rPr>
      </w:pPr>
    </w:p>
    <w:p w14:paraId="567A8BDB" w14:textId="04E5BF3B" w:rsidR="009F514D" w:rsidRPr="007D01B8" w:rsidRDefault="009F514D" w:rsidP="009F514D">
      <w:pPr>
        <w:ind w:left="360"/>
        <w:rPr>
          <w:rFonts w:ascii="Aptos" w:hAnsi="Aptos"/>
          <w:b/>
          <w:bCs/>
          <w:sz w:val="24"/>
          <w:szCs w:val="24"/>
        </w:rPr>
      </w:pPr>
      <w:r w:rsidRPr="007D01B8">
        <w:rPr>
          <w:rFonts w:ascii="Aptos" w:hAnsi="Aptos"/>
          <w:b/>
          <w:bCs/>
          <w:sz w:val="24"/>
          <w:szCs w:val="24"/>
        </w:rPr>
        <w:t>All nursing employees:</w:t>
      </w:r>
    </w:p>
    <w:p w14:paraId="365437E3" w14:textId="77777777" w:rsidR="009F514D" w:rsidRPr="007D01B8" w:rsidRDefault="009F514D" w:rsidP="009F514D">
      <w:pPr>
        <w:numPr>
          <w:ilvl w:val="0"/>
          <w:numId w:val="37"/>
        </w:numPr>
        <w:spacing w:after="0" w:line="240" w:lineRule="auto"/>
        <w:ind w:left="1080"/>
        <w:rPr>
          <w:rFonts w:ascii="Aptos" w:hAnsi="Aptos"/>
          <w:b/>
          <w:bCs/>
          <w:sz w:val="24"/>
          <w:szCs w:val="24"/>
        </w:rPr>
      </w:pPr>
      <w:r w:rsidRPr="007D01B8">
        <w:rPr>
          <w:rFonts w:ascii="Aptos" w:hAnsi="Aptos"/>
          <w:sz w:val="24"/>
          <w:szCs w:val="24"/>
        </w:rPr>
        <w:t xml:space="preserve">You should consider discussing the preceptor grant with your employer prior to applying for or accepting grant payment.  Some employers may have policies that prohibit an employee from accepting payment as a term of employment. </w:t>
      </w:r>
    </w:p>
    <w:p w14:paraId="14A7CE03" w14:textId="77777777" w:rsidR="00EA1023" w:rsidRPr="00EA1023" w:rsidRDefault="00EA1023" w:rsidP="00EA1023">
      <w:pPr>
        <w:spacing w:after="0" w:line="276" w:lineRule="auto"/>
        <w:rPr>
          <w:rFonts w:cstheme="minorHAnsi"/>
          <w:sz w:val="24"/>
          <w:szCs w:val="24"/>
        </w:rPr>
      </w:pPr>
    </w:p>
    <w:p w14:paraId="5DA32C51" w14:textId="6D415113" w:rsidR="009A4A48" w:rsidRPr="003E77A7" w:rsidRDefault="009A4A48" w:rsidP="003E77A7">
      <w:pPr>
        <w:rPr>
          <w:rFonts w:cstheme="minorHAnsi"/>
          <w:b/>
          <w:bCs/>
          <w:sz w:val="28"/>
          <w:szCs w:val="28"/>
          <w:u w:val="single"/>
        </w:rPr>
      </w:pPr>
      <w:r w:rsidRPr="003E77A7">
        <w:rPr>
          <w:rFonts w:cstheme="minorHAnsi"/>
          <w:b/>
          <w:bCs/>
          <w:sz w:val="28"/>
          <w:szCs w:val="28"/>
          <w:u w:val="single"/>
        </w:rPr>
        <w:t xml:space="preserve">Definition of Preceptor </w:t>
      </w:r>
      <w:hyperlink r:id="rId9" w:history="1">
        <w:r w:rsidR="003B588D" w:rsidRPr="003E77A7">
          <w:rPr>
            <w:rStyle w:val="Hyperlink"/>
            <w:rFonts w:cstheme="minorHAnsi"/>
            <w:b/>
            <w:bCs/>
            <w:color w:val="auto"/>
            <w:sz w:val="28"/>
            <w:szCs w:val="28"/>
          </w:rPr>
          <w:t>WAC 246-840-533:</w:t>
        </w:r>
      </w:hyperlink>
    </w:p>
    <w:p w14:paraId="0BD04565" w14:textId="2221D4C6" w:rsidR="00243579" w:rsidRDefault="009A4A48" w:rsidP="00EE4F6B">
      <w:pPr>
        <w:spacing w:after="0" w:line="240" w:lineRule="auto"/>
        <w:contextualSpacing/>
        <w:rPr>
          <w:rFonts w:cstheme="minorHAnsi"/>
          <w:sz w:val="24"/>
          <w:szCs w:val="24"/>
        </w:rPr>
      </w:pPr>
      <w:r w:rsidRPr="003E77A7">
        <w:rPr>
          <w:rFonts w:cstheme="minorHAnsi"/>
          <w:sz w:val="24"/>
          <w:szCs w:val="24"/>
        </w:rPr>
        <w:t xml:space="preserve">A nursing preceptor means a practicing licensed nurse who provides personal instruction, training, and supervision (preceptorship) to any nursing student, and meets the following requirements: </w:t>
      </w:r>
    </w:p>
    <w:p w14:paraId="51ED2AA7" w14:textId="77777777" w:rsidR="00EE4F6B" w:rsidRPr="003E77A7" w:rsidRDefault="00EE4F6B" w:rsidP="003E77A7">
      <w:pPr>
        <w:spacing w:after="0" w:line="240" w:lineRule="auto"/>
        <w:contextualSpacing/>
        <w:rPr>
          <w:rFonts w:cstheme="minorHAnsi"/>
          <w:sz w:val="14"/>
          <w:szCs w:val="14"/>
        </w:rPr>
      </w:pPr>
    </w:p>
    <w:p w14:paraId="3361E5E0" w14:textId="65BDE503" w:rsidR="003D04FD" w:rsidRPr="003E77A7" w:rsidRDefault="009A4A48" w:rsidP="00CC605B">
      <w:pPr>
        <w:pStyle w:val="ListParagraph"/>
        <w:numPr>
          <w:ilvl w:val="1"/>
          <w:numId w:val="24"/>
        </w:numPr>
        <w:spacing w:after="0" w:line="240" w:lineRule="auto"/>
        <w:rPr>
          <w:rFonts w:cstheme="minorHAnsi"/>
          <w:sz w:val="24"/>
          <w:szCs w:val="24"/>
        </w:rPr>
      </w:pPr>
      <w:r w:rsidRPr="003E77A7">
        <w:rPr>
          <w:rFonts w:cstheme="minorHAnsi"/>
          <w:sz w:val="24"/>
          <w:szCs w:val="24"/>
        </w:rPr>
        <w:t xml:space="preserve">Has an active, unencumbered nursing license at or above the level for which the student is </w:t>
      </w:r>
      <w:r w:rsidR="00676880" w:rsidRPr="003E77A7">
        <w:rPr>
          <w:rFonts w:cstheme="minorHAnsi"/>
          <w:sz w:val="24"/>
          <w:szCs w:val="24"/>
        </w:rPr>
        <w:t>preparing</w:t>
      </w:r>
      <w:r w:rsidR="002957D5">
        <w:rPr>
          <w:rFonts w:cstheme="minorHAnsi"/>
          <w:sz w:val="24"/>
          <w:szCs w:val="24"/>
        </w:rPr>
        <w:t>;</w:t>
      </w:r>
    </w:p>
    <w:p w14:paraId="33C9AEEC" w14:textId="5CC3A817" w:rsidR="003D04FD" w:rsidRPr="00CC605B" w:rsidRDefault="009A4A48" w:rsidP="00CC605B">
      <w:pPr>
        <w:pStyle w:val="ListParagraph"/>
        <w:numPr>
          <w:ilvl w:val="1"/>
          <w:numId w:val="24"/>
        </w:numPr>
        <w:spacing w:after="0" w:line="240" w:lineRule="auto"/>
        <w:contextualSpacing w:val="0"/>
        <w:rPr>
          <w:rFonts w:cstheme="minorHAnsi"/>
          <w:sz w:val="24"/>
          <w:szCs w:val="24"/>
        </w:rPr>
      </w:pPr>
      <w:r w:rsidRPr="00CC605B">
        <w:rPr>
          <w:rFonts w:cstheme="minorHAnsi"/>
          <w:sz w:val="24"/>
          <w:szCs w:val="24"/>
        </w:rPr>
        <w:t xml:space="preserve">Has at least one year of clinical or practice experience as a licensed nurse at or above the level for which the student is </w:t>
      </w:r>
      <w:r w:rsidR="00676880" w:rsidRPr="00CC605B">
        <w:rPr>
          <w:rFonts w:cstheme="minorHAnsi"/>
          <w:sz w:val="24"/>
          <w:szCs w:val="24"/>
        </w:rPr>
        <w:t>preparing</w:t>
      </w:r>
      <w:r w:rsidR="002957D5">
        <w:rPr>
          <w:rFonts w:cstheme="minorHAnsi"/>
          <w:sz w:val="24"/>
          <w:szCs w:val="24"/>
        </w:rPr>
        <w:t>;</w:t>
      </w:r>
    </w:p>
    <w:p w14:paraId="0334B15B" w14:textId="7D9280F3" w:rsidR="003D04FD" w:rsidRPr="00CC605B" w:rsidRDefault="009A4A48" w:rsidP="00CC605B">
      <w:pPr>
        <w:pStyle w:val="ListParagraph"/>
        <w:numPr>
          <w:ilvl w:val="1"/>
          <w:numId w:val="24"/>
        </w:numPr>
        <w:spacing w:after="0" w:line="240" w:lineRule="auto"/>
        <w:rPr>
          <w:rFonts w:cstheme="minorHAnsi"/>
          <w:sz w:val="24"/>
          <w:szCs w:val="24"/>
        </w:rPr>
      </w:pPr>
      <w:r w:rsidRPr="00CC605B">
        <w:rPr>
          <w:rFonts w:cstheme="minorHAnsi"/>
          <w:sz w:val="24"/>
          <w:szCs w:val="24"/>
        </w:rPr>
        <w:t>Is oriented to the written course and student learning objectives prior to beginning the preceptorship</w:t>
      </w:r>
      <w:r w:rsidR="002957D5">
        <w:rPr>
          <w:rFonts w:cstheme="minorHAnsi"/>
          <w:sz w:val="24"/>
          <w:szCs w:val="24"/>
        </w:rPr>
        <w:t>;</w:t>
      </w:r>
    </w:p>
    <w:p w14:paraId="4EFF1EC8" w14:textId="7869F62A" w:rsidR="003D04FD" w:rsidRPr="00CC605B" w:rsidRDefault="009A4A48" w:rsidP="00CC605B">
      <w:pPr>
        <w:pStyle w:val="ListParagraph"/>
        <w:numPr>
          <w:ilvl w:val="1"/>
          <w:numId w:val="24"/>
        </w:numPr>
        <w:spacing w:after="0" w:line="240" w:lineRule="auto"/>
        <w:rPr>
          <w:rFonts w:cstheme="minorHAnsi"/>
          <w:sz w:val="24"/>
          <w:szCs w:val="24"/>
        </w:rPr>
      </w:pPr>
      <w:r w:rsidRPr="00CC605B">
        <w:rPr>
          <w:rFonts w:cstheme="minorHAnsi"/>
          <w:sz w:val="24"/>
          <w:szCs w:val="24"/>
        </w:rPr>
        <w:t xml:space="preserve">Is oriented to the written role expectations of faculty, preceptor, and student prior to beginning the preceptorship; and </w:t>
      </w:r>
    </w:p>
    <w:p w14:paraId="100CCFE2" w14:textId="7EDD36FF" w:rsidR="002957D5" w:rsidRDefault="009A4A48" w:rsidP="003E77A7">
      <w:pPr>
        <w:pStyle w:val="ListParagraph"/>
        <w:numPr>
          <w:ilvl w:val="1"/>
          <w:numId w:val="24"/>
        </w:numPr>
        <w:spacing w:after="0" w:line="240" w:lineRule="auto"/>
        <w:rPr>
          <w:rFonts w:cstheme="minorHAnsi"/>
          <w:sz w:val="24"/>
          <w:szCs w:val="24"/>
        </w:rPr>
      </w:pPr>
      <w:r w:rsidRPr="00CC605B">
        <w:rPr>
          <w:rFonts w:cstheme="minorHAnsi"/>
          <w:sz w:val="24"/>
          <w:szCs w:val="24"/>
        </w:rPr>
        <w:t>Is not a member of the student's immediate family, as defined in</w:t>
      </w:r>
      <w:r w:rsidR="003B588D" w:rsidRPr="00CC605B">
        <w:rPr>
          <w:rFonts w:cstheme="minorHAnsi"/>
          <w:sz w:val="24"/>
          <w:szCs w:val="24"/>
        </w:rPr>
        <w:t xml:space="preserve"> </w:t>
      </w:r>
      <w:hyperlink r:id="rId10" w:history="1">
        <w:r w:rsidR="003B588D" w:rsidRPr="003D04FD">
          <w:rPr>
            <w:rStyle w:val="Hyperlink"/>
            <w:rFonts w:cstheme="minorHAnsi"/>
            <w:color w:val="auto"/>
            <w:sz w:val="24"/>
            <w:szCs w:val="24"/>
          </w:rPr>
          <w:t>RCW 42.17A.005</w:t>
        </w:r>
      </w:hyperlink>
      <w:r w:rsidRPr="00CC605B">
        <w:rPr>
          <w:rFonts w:cstheme="minorHAnsi"/>
          <w:sz w:val="24"/>
          <w:szCs w:val="24"/>
        </w:rPr>
        <w:t xml:space="preserve">; or have a financial, </w:t>
      </w:r>
      <w:r w:rsidR="003D04FD" w:rsidRPr="003D04FD">
        <w:rPr>
          <w:rFonts w:cstheme="minorHAnsi"/>
          <w:sz w:val="24"/>
          <w:szCs w:val="24"/>
        </w:rPr>
        <w:t>business</w:t>
      </w:r>
      <w:r w:rsidRPr="00CC605B">
        <w:rPr>
          <w:rFonts w:cstheme="minorHAnsi"/>
          <w:sz w:val="24"/>
          <w:szCs w:val="24"/>
        </w:rPr>
        <w:t>, or professional relationship that is in conflict with the proper discharge of the preceptor's duties to impartially supervise and evaluate the nurse.</w:t>
      </w:r>
    </w:p>
    <w:p w14:paraId="2F2D7B84" w14:textId="77777777" w:rsidR="00126103" w:rsidRPr="00EA1023" w:rsidRDefault="00126103" w:rsidP="00126103">
      <w:pPr>
        <w:pStyle w:val="ListParagraph"/>
        <w:spacing w:after="0" w:line="240" w:lineRule="auto"/>
        <w:ind w:left="1080"/>
        <w:rPr>
          <w:rFonts w:cstheme="minorHAnsi"/>
          <w:sz w:val="24"/>
          <w:szCs w:val="24"/>
        </w:rPr>
      </w:pPr>
    </w:p>
    <w:p w14:paraId="32D4DBB4" w14:textId="30C11517" w:rsidR="00243579" w:rsidRPr="00CC605B" w:rsidRDefault="003E77A7" w:rsidP="00CC605B">
      <w:pPr>
        <w:rPr>
          <w:rFonts w:cstheme="minorHAnsi"/>
          <w:b/>
          <w:bCs/>
          <w:sz w:val="28"/>
          <w:szCs w:val="28"/>
          <w:u w:val="single"/>
        </w:rPr>
      </w:pPr>
      <w:r w:rsidRPr="00CC605B">
        <w:rPr>
          <w:rFonts w:cstheme="minorHAnsi"/>
          <w:b/>
          <w:bCs/>
          <w:sz w:val="28"/>
          <w:szCs w:val="28"/>
          <w:u w:val="single"/>
        </w:rPr>
        <w:t>E</w:t>
      </w:r>
      <w:r w:rsidR="009A4A48" w:rsidRPr="00CC605B">
        <w:rPr>
          <w:rFonts w:cstheme="minorHAnsi"/>
          <w:b/>
          <w:bCs/>
          <w:sz w:val="28"/>
          <w:szCs w:val="28"/>
          <w:u w:val="single"/>
        </w:rPr>
        <w:t>ligible Practice Sites</w:t>
      </w:r>
    </w:p>
    <w:p w14:paraId="5B805FCA" w14:textId="0013E891" w:rsidR="00F54E7C" w:rsidRPr="003E77A7" w:rsidRDefault="00243579" w:rsidP="00CC605B">
      <w:pPr>
        <w:pStyle w:val="ListParagraph"/>
        <w:spacing w:after="0" w:line="240" w:lineRule="auto"/>
        <w:ind w:left="0"/>
        <w:rPr>
          <w:rFonts w:cstheme="minorHAnsi"/>
          <w:sz w:val="24"/>
          <w:szCs w:val="24"/>
        </w:rPr>
      </w:pPr>
      <w:r w:rsidRPr="003E77A7">
        <w:rPr>
          <w:rFonts w:cstheme="minorHAnsi"/>
          <w:sz w:val="24"/>
          <w:szCs w:val="24"/>
        </w:rPr>
        <w:t xml:space="preserve">An eligible practice site is a clinical site that has been approved by a </w:t>
      </w:r>
      <w:r w:rsidR="00DF6087">
        <w:rPr>
          <w:rFonts w:cstheme="minorHAnsi"/>
          <w:sz w:val="24"/>
          <w:szCs w:val="24"/>
        </w:rPr>
        <w:t>Washington s</w:t>
      </w:r>
      <w:r w:rsidRPr="003E77A7">
        <w:rPr>
          <w:rFonts w:cstheme="minorHAnsi"/>
          <w:sz w:val="24"/>
          <w:szCs w:val="24"/>
        </w:rPr>
        <w:t>tate public or private not-for-profit nursing education program for student clinical practice</w:t>
      </w:r>
      <w:r w:rsidR="004B0F2D" w:rsidRPr="003E77A7">
        <w:rPr>
          <w:rFonts w:cstheme="minorHAnsi"/>
          <w:sz w:val="24"/>
          <w:szCs w:val="24"/>
        </w:rPr>
        <w:t>.</w:t>
      </w:r>
      <w:r w:rsidR="004D7618" w:rsidRPr="003E77A7">
        <w:rPr>
          <w:rFonts w:cstheme="minorHAnsi"/>
          <w:sz w:val="24"/>
          <w:szCs w:val="24"/>
        </w:rPr>
        <w:t xml:space="preserve"> </w:t>
      </w:r>
      <w:r w:rsidR="004B0F2D" w:rsidRPr="003E77A7">
        <w:rPr>
          <w:rFonts w:cstheme="minorHAnsi"/>
          <w:sz w:val="24"/>
          <w:szCs w:val="24"/>
        </w:rPr>
        <w:t>The nursing ed</w:t>
      </w:r>
      <w:r w:rsidR="00266AD2" w:rsidRPr="003E77A7">
        <w:rPr>
          <w:rFonts w:cstheme="minorHAnsi"/>
          <w:sz w:val="24"/>
          <w:szCs w:val="24"/>
        </w:rPr>
        <w:t>ucation program</w:t>
      </w:r>
      <w:r w:rsidR="004B0F2D" w:rsidRPr="003E77A7">
        <w:rPr>
          <w:rFonts w:cstheme="minorHAnsi"/>
          <w:sz w:val="24"/>
          <w:szCs w:val="24"/>
        </w:rPr>
        <w:t xml:space="preserve"> and </w:t>
      </w:r>
      <w:r w:rsidR="00266AD2" w:rsidRPr="003E77A7">
        <w:rPr>
          <w:rFonts w:cstheme="minorHAnsi"/>
          <w:sz w:val="24"/>
          <w:szCs w:val="24"/>
        </w:rPr>
        <w:t xml:space="preserve">the </w:t>
      </w:r>
      <w:r w:rsidR="00F864EC" w:rsidRPr="003E77A7">
        <w:rPr>
          <w:rFonts w:cstheme="minorHAnsi"/>
          <w:sz w:val="24"/>
          <w:szCs w:val="24"/>
        </w:rPr>
        <w:t xml:space="preserve">clinical facility must </w:t>
      </w:r>
      <w:r w:rsidR="000927AC" w:rsidRPr="003E77A7">
        <w:rPr>
          <w:rFonts w:cstheme="minorHAnsi"/>
          <w:sz w:val="24"/>
          <w:szCs w:val="24"/>
        </w:rPr>
        <w:t>have a</w:t>
      </w:r>
      <w:r w:rsidR="00752A4A" w:rsidRPr="003E77A7">
        <w:rPr>
          <w:rFonts w:cstheme="minorHAnsi"/>
          <w:sz w:val="24"/>
          <w:szCs w:val="24"/>
        </w:rPr>
        <w:t xml:space="preserve"> current</w:t>
      </w:r>
      <w:r w:rsidR="00B84CD6" w:rsidRPr="003E77A7">
        <w:rPr>
          <w:rFonts w:cstheme="minorHAnsi"/>
          <w:sz w:val="24"/>
          <w:szCs w:val="24"/>
        </w:rPr>
        <w:t xml:space="preserve"> </w:t>
      </w:r>
      <w:r w:rsidR="00ED1626" w:rsidRPr="003E77A7">
        <w:rPr>
          <w:rFonts w:cstheme="minorHAnsi"/>
          <w:sz w:val="24"/>
          <w:szCs w:val="24"/>
        </w:rPr>
        <w:t>clinical affiliation</w:t>
      </w:r>
      <w:r w:rsidR="00752A4A" w:rsidRPr="003E77A7">
        <w:rPr>
          <w:rFonts w:cstheme="minorHAnsi"/>
          <w:sz w:val="24"/>
          <w:szCs w:val="24"/>
        </w:rPr>
        <w:t xml:space="preserve"> </w:t>
      </w:r>
      <w:r w:rsidR="000927AC" w:rsidRPr="003E77A7">
        <w:rPr>
          <w:rFonts w:cstheme="minorHAnsi"/>
          <w:sz w:val="24"/>
          <w:szCs w:val="24"/>
        </w:rPr>
        <w:t xml:space="preserve">agreement. </w:t>
      </w:r>
    </w:p>
    <w:p w14:paraId="140E689E" w14:textId="77777777" w:rsidR="00F54E7C" w:rsidRPr="003E77A7" w:rsidRDefault="00F54E7C" w:rsidP="00CC605B">
      <w:pPr>
        <w:pStyle w:val="ListParagraph"/>
        <w:spacing w:after="0" w:line="240" w:lineRule="auto"/>
        <w:ind w:left="0"/>
        <w:rPr>
          <w:rFonts w:cstheme="minorHAnsi"/>
          <w:sz w:val="24"/>
          <w:szCs w:val="24"/>
        </w:rPr>
      </w:pPr>
    </w:p>
    <w:p w14:paraId="7F8FE81B" w14:textId="6C61E570" w:rsidR="00243579" w:rsidRDefault="00E85ECF" w:rsidP="00590E36">
      <w:pPr>
        <w:pStyle w:val="ListParagraph"/>
        <w:spacing w:after="0" w:line="240" w:lineRule="auto"/>
        <w:ind w:left="0"/>
        <w:rPr>
          <w:rFonts w:cstheme="minorHAnsi"/>
          <w:sz w:val="24"/>
          <w:szCs w:val="24"/>
        </w:rPr>
      </w:pPr>
      <w:r>
        <w:rPr>
          <w:rFonts w:cstheme="minorHAnsi"/>
          <w:b/>
          <w:bCs/>
          <w:sz w:val="24"/>
          <w:szCs w:val="24"/>
        </w:rPr>
        <w:t>C</w:t>
      </w:r>
      <w:r w:rsidR="00C11231">
        <w:rPr>
          <w:rFonts w:cstheme="minorHAnsi"/>
          <w:b/>
          <w:bCs/>
          <w:sz w:val="24"/>
          <w:szCs w:val="24"/>
        </w:rPr>
        <w:t xml:space="preserve">linical hours for students </w:t>
      </w:r>
      <w:r w:rsidR="00D94CFA">
        <w:rPr>
          <w:rFonts w:cstheme="minorHAnsi"/>
          <w:b/>
          <w:bCs/>
          <w:sz w:val="24"/>
          <w:szCs w:val="24"/>
        </w:rPr>
        <w:t>in</w:t>
      </w:r>
      <w:r w:rsidR="00C11231">
        <w:rPr>
          <w:rFonts w:cstheme="minorHAnsi"/>
          <w:b/>
          <w:bCs/>
          <w:sz w:val="24"/>
          <w:szCs w:val="24"/>
        </w:rPr>
        <w:t xml:space="preserve"> o</w:t>
      </w:r>
      <w:r w:rsidR="000C6C04" w:rsidRPr="00126103">
        <w:rPr>
          <w:rFonts w:cstheme="minorHAnsi"/>
          <w:b/>
          <w:bCs/>
          <w:sz w:val="24"/>
          <w:szCs w:val="24"/>
        </w:rPr>
        <w:t xml:space="preserve">ut-of-state nursing school programs </w:t>
      </w:r>
      <w:r w:rsidR="000C6C04">
        <w:rPr>
          <w:rFonts w:cstheme="minorHAnsi"/>
          <w:b/>
          <w:bCs/>
          <w:sz w:val="24"/>
          <w:szCs w:val="24"/>
        </w:rPr>
        <w:t>who</w:t>
      </w:r>
      <w:r w:rsidR="00243579" w:rsidRPr="00126103">
        <w:rPr>
          <w:rFonts w:cstheme="minorHAnsi"/>
          <w:b/>
          <w:bCs/>
          <w:sz w:val="24"/>
          <w:szCs w:val="24"/>
        </w:rPr>
        <w:t xml:space="preserve"> complete</w:t>
      </w:r>
      <w:r w:rsidR="000C6C04">
        <w:rPr>
          <w:rFonts w:cstheme="minorHAnsi"/>
          <w:b/>
          <w:bCs/>
          <w:sz w:val="24"/>
          <w:szCs w:val="24"/>
        </w:rPr>
        <w:t xml:space="preserve"> clinical hours</w:t>
      </w:r>
      <w:r w:rsidR="00243579" w:rsidRPr="00126103">
        <w:rPr>
          <w:rFonts w:cstheme="minorHAnsi"/>
          <w:b/>
          <w:bCs/>
          <w:sz w:val="24"/>
          <w:szCs w:val="24"/>
        </w:rPr>
        <w:t xml:space="preserve"> in WA </w:t>
      </w:r>
      <w:r w:rsidR="00CC05F5" w:rsidRPr="00126103">
        <w:rPr>
          <w:rFonts w:cstheme="minorHAnsi"/>
          <w:b/>
          <w:bCs/>
          <w:sz w:val="24"/>
          <w:szCs w:val="24"/>
        </w:rPr>
        <w:t xml:space="preserve">state </w:t>
      </w:r>
      <w:r w:rsidR="0057107B">
        <w:rPr>
          <w:rFonts w:cstheme="minorHAnsi"/>
          <w:b/>
          <w:bCs/>
          <w:sz w:val="24"/>
          <w:szCs w:val="24"/>
        </w:rPr>
        <w:t xml:space="preserve">would </w:t>
      </w:r>
      <w:r w:rsidR="00243579" w:rsidRPr="00126103">
        <w:rPr>
          <w:rFonts w:cstheme="minorHAnsi"/>
          <w:b/>
          <w:bCs/>
          <w:sz w:val="24"/>
          <w:szCs w:val="24"/>
        </w:rPr>
        <w:t>not qualify for incentive reimbursement</w:t>
      </w:r>
      <w:r w:rsidR="00243579" w:rsidRPr="00CC605B">
        <w:rPr>
          <w:rFonts w:cstheme="minorHAnsi"/>
          <w:sz w:val="24"/>
          <w:szCs w:val="24"/>
        </w:rPr>
        <w:t>.</w:t>
      </w:r>
    </w:p>
    <w:p w14:paraId="56BE406B" w14:textId="77777777" w:rsidR="00126103" w:rsidRPr="00CC605B" w:rsidRDefault="00126103" w:rsidP="00CC605B">
      <w:pPr>
        <w:pStyle w:val="ListParagraph"/>
        <w:spacing w:after="0" w:line="240" w:lineRule="auto"/>
        <w:ind w:left="0"/>
        <w:rPr>
          <w:rFonts w:cstheme="minorHAnsi"/>
          <w:sz w:val="24"/>
          <w:szCs w:val="24"/>
        </w:rPr>
      </w:pPr>
    </w:p>
    <w:p w14:paraId="692D6ED4" w14:textId="7A52E9F8" w:rsidR="009A4A48" w:rsidRPr="00CC605B" w:rsidRDefault="00AB78AF" w:rsidP="00CC605B">
      <w:pPr>
        <w:rPr>
          <w:rFonts w:cstheme="minorHAnsi"/>
          <w:b/>
          <w:bCs/>
          <w:sz w:val="28"/>
          <w:szCs w:val="28"/>
          <w:u w:val="single"/>
        </w:rPr>
      </w:pPr>
      <w:r>
        <w:rPr>
          <w:rFonts w:cstheme="minorHAnsi"/>
          <w:b/>
          <w:bCs/>
          <w:sz w:val="28"/>
          <w:szCs w:val="28"/>
          <w:u w:val="single"/>
        </w:rPr>
        <w:t>A</w:t>
      </w:r>
      <w:r w:rsidR="009A4A48" w:rsidRPr="00CC605B">
        <w:rPr>
          <w:rFonts w:cstheme="minorHAnsi"/>
          <w:b/>
          <w:bCs/>
          <w:sz w:val="28"/>
          <w:szCs w:val="28"/>
          <w:u w:val="single"/>
        </w:rPr>
        <w:t>pplication for Reimbursement</w:t>
      </w:r>
    </w:p>
    <w:p w14:paraId="41027AB7" w14:textId="05C53576" w:rsidR="00631035" w:rsidRPr="00807A4A" w:rsidRDefault="005079B8" w:rsidP="00807A4A">
      <w:pPr>
        <w:pStyle w:val="ListParagraph"/>
        <w:ind w:left="0"/>
        <w:rPr>
          <w:rFonts w:cstheme="minorHAnsi"/>
          <w:sz w:val="24"/>
          <w:szCs w:val="24"/>
        </w:rPr>
      </w:pPr>
      <w:r w:rsidRPr="003E77A7">
        <w:rPr>
          <w:rFonts w:cstheme="minorHAnsi"/>
          <w:sz w:val="24"/>
          <w:szCs w:val="24"/>
        </w:rPr>
        <w:t>The Nursing Program will:</w:t>
      </w:r>
    </w:p>
    <w:p w14:paraId="76CD1568" w14:textId="7BD1B332" w:rsidR="00807A4A" w:rsidRPr="00BC0920" w:rsidRDefault="00807A4A" w:rsidP="00C24FAA">
      <w:pPr>
        <w:pStyle w:val="ListParagraph"/>
        <w:numPr>
          <w:ilvl w:val="0"/>
          <w:numId w:val="25"/>
        </w:numPr>
        <w:kinsoku w:val="0"/>
        <w:overflowPunct w:val="0"/>
        <w:autoSpaceDE w:val="0"/>
        <w:autoSpaceDN w:val="0"/>
        <w:adjustRightInd w:val="0"/>
        <w:spacing w:before="57" w:after="0" w:line="240" w:lineRule="auto"/>
        <w:ind w:left="1080" w:right="113"/>
        <w:rPr>
          <w:rFonts w:cstheme="minorHAnsi"/>
          <w:kern w:val="0"/>
          <w:sz w:val="24"/>
          <w:szCs w:val="24"/>
        </w:rPr>
      </w:pPr>
      <w:r w:rsidRPr="00BC0920">
        <w:rPr>
          <w:rFonts w:cstheme="minorHAnsi"/>
          <w:kern w:val="0"/>
          <w:sz w:val="24"/>
          <w:szCs w:val="24"/>
        </w:rPr>
        <w:t>Obtain</w:t>
      </w:r>
      <w:r w:rsidRPr="00BC0920">
        <w:rPr>
          <w:rFonts w:cstheme="minorHAnsi"/>
          <w:spacing w:val="-2"/>
          <w:kern w:val="0"/>
          <w:sz w:val="24"/>
          <w:szCs w:val="24"/>
        </w:rPr>
        <w:t xml:space="preserve"> </w:t>
      </w:r>
      <w:r w:rsidRPr="00BC0920">
        <w:rPr>
          <w:rFonts w:cstheme="minorHAnsi"/>
          <w:kern w:val="0"/>
          <w:sz w:val="24"/>
          <w:szCs w:val="24"/>
        </w:rPr>
        <w:t>the</w:t>
      </w:r>
      <w:r w:rsidRPr="00BC0920">
        <w:rPr>
          <w:rFonts w:cstheme="minorHAnsi"/>
          <w:spacing w:val="-1"/>
          <w:kern w:val="0"/>
          <w:sz w:val="24"/>
          <w:szCs w:val="24"/>
        </w:rPr>
        <w:t xml:space="preserve"> </w:t>
      </w:r>
      <w:r w:rsidRPr="00BC0920">
        <w:rPr>
          <w:rFonts w:cstheme="minorHAnsi"/>
          <w:kern w:val="0"/>
          <w:sz w:val="24"/>
          <w:szCs w:val="24"/>
        </w:rPr>
        <w:t>Preceptor</w:t>
      </w:r>
      <w:r w:rsidRPr="00BC0920">
        <w:rPr>
          <w:rFonts w:cstheme="minorHAnsi"/>
          <w:spacing w:val="-1"/>
          <w:kern w:val="0"/>
          <w:sz w:val="24"/>
          <w:szCs w:val="24"/>
        </w:rPr>
        <w:t xml:space="preserve"> </w:t>
      </w:r>
      <w:r w:rsidRPr="00BC0920">
        <w:rPr>
          <w:rFonts w:cstheme="minorHAnsi"/>
          <w:kern w:val="0"/>
          <w:sz w:val="24"/>
          <w:szCs w:val="24"/>
        </w:rPr>
        <w:t>Veriﬁcation</w:t>
      </w:r>
      <w:r w:rsidRPr="00BC0920">
        <w:rPr>
          <w:rFonts w:cstheme="minorHAnsi"/>
          <w:spacing w:val="-2"/>
          <w:kern w:val="0"/>
          <w:sz w:val="24"/>
          <w:szCs w:val="24"/>
        </w:rPr>
        <w:t xml:space="preserve"> </w:t>
      </w:r>
      <w:r w:rsidRPr="00BC0920">
        <w:rPr>
          <w:rFonts w:cstheme="minorHAnsi"/>
          <w:kern w:val="0"/>
          <w:sz w:val="24"/>
          <w:szCs w:val="24"/>
        </w:rPr>
        <w:t>of</w:t>
      </w:r>
      <w:r w:rsidRPr="00BC0920">
        <w:rPr>
          <w:rFonts w:cstheme="minorHAnsi"/>
          <w:spacing w:val="-2"/>
          <w:kern w:val="0"/>
          <w:sz w:val="24"/>
          <w:szCs w:val="24"/>
        </w:rPr>
        <w:t xml:space="preserve"> </w:t>
      </w:r>
      <w:r w:rsidRPr="00BC0920">
        <w:rPr>
          <w:rFonts w:cstheme="minorHAnsi"/>
          <w:kern w:val="0"/>
          <w:sz w:val="24"/>
          <w:szCs w:val="24"/>
        </w:rPr>
        <w:t>Hours</w:t>
      </w:r>
      <w:r w:rsidRPr="00BC0920">
        <w:rPr>
          <w:rFonts w:cstheme="minorHAnsi"/>
          <w:spacing w:val="-2"/>
          <w:kern w:val="0"/>
          <w:sz w:val="24"/>
          <w:szCs w:val="24"/>
        </w:rPr>
        <w:t xml:space="preserve"> </w:t>
      </w:r>
      <w:r w:rsidR="00C967F7">
        <w:rPr>
          <w:rFonts w:cstheme="minorHAnsi"/>
          <w:kern w:val="0"/>
          <w:sz w:val="24"/>
          <w:szCs w:val="24"/>
        </w:rPr>
        <w:t>F</w:t>
      </w:r>
      <w:r w:rsidRPr="00BC0920">
        <w:rPr>
          <w:rFonts w:cstheme="minorHAnsi"/>
          <w:kern w:val="0"/>
          <w:sz w:val="24"/>
          <w:szCs w:val="24"/>
        </w:rPr>
        <w:t>orm</w:t>
      </w:r>
      <w:r w:rsidRPr="00BC0920">
        <w:rPr>
          <w:rFonts w:cstheme="minorHAnsi"/>
          <w:spacing w:val="-2"/>
          <w:kern w:val="0"/>
          <w:sz w:val="24"/>
          <w:szCs w:val="24"/>
        </w:rPr>
        <w:t xml:space="preserve"> </w:t>
      </w:r>
      <w:r w:rsidRPr="00BC0920">
        <w:rPr>
          <w:rFonts w:cstheme="minorHAnsi"/>
          <w:kern w:val="0"/>
          <w:sz w:val="24"/>
          <w:szCs w:val="24"/>
        </w:rPr>
        <w:t>from</w:t>
      </w:r>
      <w:r w:rsidRPr="00BC0920">
        <w:rPr>
          <w:rFonts w:cstheme="minorHAnsi"/>
          <w:spacing w:val="-1"/>
          <w:kern w:val="0"/>
          <w:sz w:val="24"/>
          <w:szCs w:val="24"/>
        </w:rPr>
        <w:t xml:space="preserve"> </w:t>
      </w:r>
      <w:r w:rsidRPr="00BC0920">
        <w:rPr>
          <w:rFonts w:cstheme="minorHAnsi"/>
          <w:kern w:val="0"/>
          <w:sz w:val="24"/>
          <w:szCs w:val="24"/>
        </w:rPr>
        <w:t>the</w:t>
      </w:r>
      <w:r w:rsidRPr="00BC0920">
        <w:rPr>
          <w:rFonts w:cstheme="minorHAnsi"/>
          <w:spacing w:val="-1"/>
          <w:kern w:val="0"/>
          <w:sz w:val="24"/>
          <w:szCs w:val="24"/>
        </w:rPr>
        <w:t xml:space="preserve"> </w:t>
      </w:r>
      <w:r w:rsidRPr="00BC0920">
        <w:rPr>
          <w:rFonts w:cstheme="minorHAnsi"/>
          <w:kern w:val="0"/>
          <w:sz w:val="24"/>
          <w:szCs w:val="24"/>
        </w:rPr>
        <w:t>CRNA</w:t>
      </w:r>
      <w:r w:rsidRPr="00BC0920">
        <w:rPr>
          <w:rFonts w:cstheme="minorHAnsi"/>
          <w:spacing w:val="-1"/>
          <w:kern w:val="0"/>
          <w:sz w:val="24"/>
          <w:szCs w:val="24"/>
        </w:rPr>
        <w:t xml:space="preserve"> </w:t>
      </w:r>
      <w:r w:rsidRPr="00BC0920">
        <w:rPr>
          <w:rFonts w:cstheme="minorHAnsi"/>
          <w:kern w:val="0"/>
          <w:sz w:val="24"/>
          <w:szCs w:val="24"/>
        </w:rPr>
        <w:t>preceptor</w:t>
      </w:r>
      <w:r w:rsidRPr="00BC0920">
        <w:rPr>
          <w:rFonts w:cstheme="minorHAnsi"/>
          <w:spacing w:val="-1"/>
          <w:kern w:val="0"/>
          <w:sz w:val="24"/>
          <w:szCs w:val="24"/>
        </w:rPr>
        <w:t xml:space="preserve"> </w:t>
      </w:r>
      <w:r w:rsidRPr="00BC0920">
        <w:rPr>
          <w:rFonts w:cstheme="minorHAnsi"/>
          <w:kern w:val="0"/>
          <w:sz w:val="24"/>
          <w:szCs w:val="24"/>
        </w:rPr>
        <w:t>completed</w:t>
      </w:r>
      <w:r w:rsidRPr="00BC0920">
        <w:rPr>
          <w:rFonts w:cstheme="minorHAnsi"/>
          <w:spacing w:val="-2"/>
          <w:kern w:val="0"/>
          <w:sz w:val="24"/>
          <w:szCs w:val="24"/>
        </w:rPr>
        <w:t xml:space="preserve"> </w:t>
      </w:r>
      <w:r w:rsidRPr="00BC0920">
        <w:rPr>
          <w:rFonts w:cstheme="minorHAnsi"/>
          <w:kern w:val="0"/>
          <w:sz w:val="24"/>
          <w:szCs w:val="24"/>
        </w:rPr>
        <w:t>with</w:t>
      </w:r>
      <w:r w:rsidRPr="00BC0920">
        <w:rPr>
          <w:rFonts w:cstheme="minorHAnsi"/>
          <w:spacing w:val="-2"/>
          <w:kern w:val="0"/>
          <w:sz w:val="24"/>
          <w:szCs w:val="24"/>
        </w:rPr>
        <w:t xml:space="preserve"> </w:t>
      </w:r>
      <w:r w:rsidRPr="00BC0920">
        <w:rPr>
          <w:rFonts w:cstheme="minorHAnsi"/>
          <w:kern w:val="0"/>
          <w:sz w:val="24"/>
          <w:szCs w:val="24"/>
        </w:rPr>
        <w:t>all</w:t>
      </w:r>
      <w:r w:rsidRPr="00BC0920">
        <w:rPr>
          <w:rFonts w:cstheme="minorHAnsi"/>
          <w:spacing w:val="-2"/>
          <w:kern w:val="0"/>
          <w:sz w:val="24"/>
          <w:szCs w:val="24"/>
        </w:rPr>
        <w:t xml:space="preserve"> </w:t>
      </w:r>
      <w:r w:rsidRPr="00BC0920">
        <w:rPr>
          <w:rFonts w:cstheme="minorHAnsi"/>
          <w:kern w:val="0"/>
          <w:sz w:val="24"/>
          <w:szCs w:val="24"/>
        </w:rPr>
        <w:t>the</w:t>
      </w:r>
      <w:r w:rsidRPr="00BC0920">
        <w:rPr>
          <w:rFonts w:cstheme="minorHAnsi"/>
          <w:spacing w:val="-1"/>
          <w:kern w:val="0"/>
          <w:sz w:val="24"/>
          <w:szCs w:val="24"/>
        </w:rPr>
        <w:t xml:space="preserve"> </w:t>
      </w:r>
      <w:r w:rsidRPr="00BC0920">
        <w:rPr>
          <w:rFonts w:cstheme="minorHAnsi"/>
          <w:kern w:val="0"/>
          <w:sz w:val="24"/>
          <w:szCs w:val="24"/>
        </w:rPr>
        <w:t>required</w:t>
      </w:r>
      <w:r w:rsidRPr="00BC0920">
        <w:rPr>
          <w:rFonts w:cstheme="minorHAnsi"/>
          <w:spacing w:val="-2"/>
          <w:kern w:val="0"/>
          <w:sz w:val="24"/>
          <w:szCs w:val="24"/>
        </w:rPr>
        <w:t xml:space="preserve"> </w:t>
      </w:r>
      <w:r w:rsidRPr="00BC0920">
        <w:rPr>
          <w:rFonts w:cstheme="minorHAnsi"/>
          <w:kern w:val="0"/>
          <w:sz w:val="24"/>
          <w:szCs w:val="24"/>
        </w:rPr>
        <w:t>documentation</w:t>
      </w:r>
      <w:r w:rsidRPr="00BC0920">
        <w:rPr>
          <w:rFonts w:cstheme="minorHAnsi"/>
          <w:spacing w:val="-2"/>
          <w:kern w:val="0"/>
          <w:sz w:val="24"/>
          <w:szCs w:val="24"/>
        </w:rPr>
        <w:t xml:space="preserve"> </w:t>
      </w:r>
      <w:r w:rsidRPr="00BC0920">
        <w:rPr>
          <w:rFonts w:cstheme="minorHAnsi"/>
          <w:kern w:val="0"/>
          <w:sz w:val="24"/>
          <w:szCs w:val="24"/>
        </w:rPr>
        <w:t>for</w:t>
      </w:r>
      <w:r w:rsidRPr="00BC0920">
        <w:rPr>
          <w:rFonts w:cstheme="minorHAnsi"/>
          <w:spacing w:val="-2"/>
          <w:kern w:val="0"/>
          <w:sz w:val="24"/>
          <w:szCs w:val="24"/>
        </w:rPr>
        <w:t xml:space="preserve"> each </w:t>
      </w:r>
      <w:r w:rsidRPr="00BC0920">
        <w:rPr>
          <w:rFonts w:cstheme="minorHAnsi"/>
          <w:kern w:val="0"/>
          <w:sz w:val="24"/>
          <w:szCs w:val="24"/>
        </w:rPr>
        <w:t>eligible</w:t>
      </w:r>
      <w:r w:rsidRPr="00BC0920">
        <w:rPr>
          <w:rFonts w:cstheme="minorHAnsi"/>
          <w:spacing w:val="-1"/>
          <w:kern w:val="0"/>
          <w:sz w:val="24"/>
          <w:szCs w:val="24"/>
        </w:rPr>
        <w:t xml:space="preserve"> </w:t>
      </w:r>
      <w:r w:rsidR="002F0E2B" w:rsidRPr="00BC0920">
        <w:rPr>
          <w:rFonts w:cstheme="minorHAnsi"/>
          <w:kern w:val="0"/>
          <w:sz w:val="24"/>
          <w:szCs w:val="24"/>
        </w:rPr>
        <w:t>resident’s</w:t>
      </w:r>
      <w:r w:rsidRPr="00BC0920">
        <w:rPr>
          <w:rFonts w:cstheme="minorHAnsi"/>
          <w:spacing w:val="-2"/>
          <w:kern w:val="0"/>
          <w:sz w:val="24"/>
          <w:szCs w:val="24"/>
        </w:rPr>
        <w:t xml:space="preserve"> </w:t>
      </w:r>
      <w:r w:rsidRPr="00BC0920">
        <w:rPr>
          <w:rFonts w:cstheme="minorHAnsi"/>
          <w:kern w:val="0"/>
          <w:sz w:val="24"/>
          <w:szCs w:val="24"/>
        </w:rPr>
        <w:t>clinical</w:t>
      </w:r>
      <w:r w:rsidRPr="00BC0920">
        <w:rPr>
          <w:rFonts w:cstheme="minorHAnsi"/>
          <w:spacing w:val="-2"/>
          <w:kern w:val="0"/>
          <w:sz w:val="24"/>
          <w:szCs w:val="24"/>
        </w:rPr>
        <w:t xml:space="preserve"> </w:t>
      </w:r>
      <w:r w:rsidRPr="00BC0920">
        <w:rPr>
          <w:rFonts w:cstheme="minorHAnsi"/>
          <w:kern w:val="0"/>
          <w:sz w:val="24"/>
          <w:szCs w:val="24"/>
        </w:rPr>
        <w:t>hours</w:t>
      </w:r>
      <w:r w:rsidRPr="00BC0920">
        <w:rPr>
          <w:rFonts w:cstheme="minorHAnsi"/>
          <w:spacing w:val="-2"/>
          <w:kern w:val="0"/>
          <w:sz w:val="24"/>
          <w:szCs w:val="24"/>
        </w:rPr>
        <w:t xml:space="preserve"> </w:t>
      </w:r>
      <w:r w:rsidRPr="00BC0920">
        <w:rPr>
          <w:rFonts w:cstheme="minorHAnsi"/>
          <w:kern w:val="0"/>
          <w:sz w:val="24"/>
          <w:szCs w:val="24"/>
        </w:rPr>
        <w:t>supervised.</w:t>
      </w:r>
      <w:r w:rsidRPr="00BC0920">
        <w:rPr>
          <w:rFonts w:cstheme="minorHAnsi"/>
          <w:spacing w:val="-1"/>
          <w:kern w:val="0"/>
          <w:sz w:val="24"/>
          <w:szCs w:val="24"/>
        </w:rPr>
        <w:t xml:space="preserve"> </w:t>
      </w:r>
      <w:r w:rsidRPr="00BC0920">
        <w:rPr>
          <w:rFonts w:cstheme="minorHAnsi"/>
          <w:kern w:val="0"/>
          <w:sz w:val="24"/>
          <w:szCs w:val="24"/>
        </w:rPr>
        <w:t>Total</w:t>
      </w:r>
      <w:r w:rsidRPr="00BC0920">
        <w:rPr>
          <w:rFonts w:cstheme="minorHAnsi"/>
          <w:spacing w:val="-2"/>
          <w:kern w:val="0"/>
          <w:sz w:val="24"/>
          <w:szCs w:val="24"/>
        </w:rPr>
        <w:t xml:space="preserve"> </w:t>
      </w:r>
      <w:r w:rsidRPr="00BC0920">
        <w:rPr>
          <w:rFonts w:cstheme="minorHAnsi"/>
          <w:kern w:val="0"/>
          <w:sz w:val="24"/>
          <w:szCs w:val="24"/>
        </w:rPr>
        <w:t>minimum</w:t>
      </w:r>
      <w:r w:rsidRPr="00BC0920">
        <w:rPr>
          <w:rFonts w:cstheme="minorHAnsi"/>
          <w:spacing w:val="-1"/>
          <w:kern w:val="0"/>
          <w:sz w:val="24"/>
          <w:szCs w:val="24"/>
        </w:rPr>
        <w:t xml:space="preserve"> </w:t>
      </w:r>
      <w:r w:rsidRPr="00BC0920">
        <w:rPr>
          <w:rFonts w:cstheme="minorHAnsi"/>
          <w:kern w:val="0"/>
          <w:sz w:val="24"/>
          <w:szCs w:val="24"/>
        </w:rPr>
        <w:t>hours</w:t>
      </w:r>
      <w:r w:rsidRPr="00BC0920">
        <w:rPr>
          <w:rFonts w:cstheme="minorHAnsi"/>
          <w:spacing w:val="-2"/>
          <w:kern w:val="0"/>
          <w:sz w:val="24"/>
          <w:szCs w:val="24"/>
        </w:rPr>
        <w:t xml:space="preserve"> </w:t>
      </w:r>
      <w:r w:rsidRPr="00BC0920">
        <w:rPr>
          <w:rFonts w:cstheme="minorHAnsi"/>
          <w:kern w:val="0"/>
          <w:sz w:val="24"/>
          <w:szCs w:val="24"/>
        </w:rPr>
        <w:t>must</w:t>
      </w:r>
      <w:r w:rsidRPr="00BC0920">
        <w:rPr>
          <w:rFonts w:cstheme="minorHAnsi"/>
          <w:spacing w:val="-1"/>
          <w:kern w:val="0"/>
          <w:sz w:val="24"/>
          <w:szCs w:val="24"/>
        </w:rPr>
        <w:t xml:space="preserve"> </w:t>
      </w:r>
      <w:r w:rsidRPr="00BC0920">
        <w:rPr>
          <w:rFonts w:cstheme="minorHAnsi"/>
          <w:kern w:val="0"/>
          <w:sz w:val="24"/>
          <w:szCs w:val="24"/>
        </w:rPr>
        <w:t>equal</w:t>
      </w:r>
      <w:r w:rsidRPr="00BC0920">
        <w:rPr>
          <w:rFonts w:cstheme="minorHAnsi"/>
          <w:spacing w:val="-2"/>
          <w:kern w:val="0"/>
          <w:sz w:val="24"/>
          <w:szCs w:val="24"/>
        </w:rPr>
        <w:t xml:space="preserve"> </w:t>
      </w:r>
      <w:r w:rsidRPr="00BC0920">
        <w:rPr>
          <w:rFonts w:cstheme="minorHAnsi"/>
          <w:kern w:val="0"/>
          <w:sz w:val="24"/>
          <w:szCs w:val="24"/>
        </w:rPr>
        <w:t>80</w:t>
      </w:r>
      <w:r w:rsidRPr="00BC0920">
        <w:rPr>
          <w:rFonts w:cstheme="minorHAnsi"/>
          <w:spacing w:val="-1"/>
          <w:kern w:val="0"/>
          <w:sz w:val="24"/>
          <w:szCs w:val="24"/>
        </w:rPr>
        <w:t xml:space="preserve"> </w:t>
      </w:r>
      <w:r w:rsidRPr="00BC0920">
        <w:rPr>
          <w:rFonts w:cstheme="minorHAnsi"/>
          <w:kern w:val="0"/>
          <w:sz w:val="24"/>
          <w:szCs w:val="24"/>
        </w:rPr>
        <w:t>hours</w:t>
      </w:r>
      <w:r w:rsidRPr="00BC0920">
        <w:rPr>
          <w:rFonts w:cstheme="minorHAnsi"/>
          <w:spacing w:val="-1"/>
          <w:kern w:val="0"/>
          <w:sz w:val="24"/>
          <w:szCs w:val="24"/>
        </w:rPr>
        <w:t xml:space="preserve"> </w:t>
      </w:r>
      <w:r w:rsidRPr="00BC0920">
        <w:rPr>
          <w:rFonts w:cstheme="minorHAnsi"/>
          <w:kern w:val="0"/>
          <w:sz w:val="24"/>
          <w:szCs w:val="24"/>
        </w:rPr>
        <w:t>per</w:t>
      </w:r>
      <w:r w:rsidRPr="00BC0920">
        <w:rPr>
          <w:rFonts w:cstheme="minorHAnsi"/>
          <w:spacing w:val="-1"/>
          <w:kern w:val="0"/>
          <w:sz w:val="24"/>
          <w:szCs w:val="24"/>
        </w:rPr>
        <w:t xml:space="preserve"> </w:t>
      </w:r>
      <w:r w:rsidRPr="00BC0920">
        <w:rPr>
          <w:rFonts w:cstheme="minorHAnsi"/>
          <w:kern w:val="0"/>
          <w:sz w:val="24"/>
          <w:szCs w:val="24"/>
        </w:rPr>
        <w:t>year.</w:t>
      </w:r>
    </w:p>
    <w:p w14:paraId="55FC95AE" w14:textId="5716B698" w:rsidR="00807A4A" w:rsidRPr="00BC0920" w:rsidRDefault="00807A4A" w:rsidP="00C24FAA">
      <w:pPr>
        <w:pStyle w:val="ListParagraph"/>
        <w:numPr>
          <w:ilvl w:val="0"/>
          <w:numId w:val="25"/>
        </w:numPr>
        <w:kinsoku w:val="0"/>
        <w:overflowPunct w:val="0"/>
        <w:autoSpaceDE w:val="0"/>
        <w:autoSpaceDN w:val="0"/>
        <w:adjustRightInd w:val="0"/>
        <w:spacing w:before="57" w:after="0" w:line="240" w:lineRule="auto"/>
        <w:ind w:left="1080" w:right="113"/>
        <w:rPr>
          <w:rFonts w:cstheme="minorHAnsi"/>
          <w:kern w:val="0"/>
          <w:sz w:val="24"/>
          <w:szCs w:val="24"/>
        </w:rPr>
      </w:pPr>
      <w:r w:rsidRPr="00BC0920">
        <w:rPr>
          <w:rFonts w:cstheme="minorHAnsi"/>
          <w:sz w:val="24"/>
          <w:szCs w:val="24"/>
        </w:rPr>
        <w:t>Review</w:t>
      </w:r>
      <w:r w:rsidRPr="00BC0920">
        <w:rPr>
          <w:rFonts w:cstheme="minorHAnsi"/>
          <w:spacing w:val="-2"/>
          <w:sz w:val="24"/>
          <w:szCs w:val="24"/>
        </w:rPr>
        <w:t xml:space="preserve"> </w:t>
      </w:r>
      <w:r w:rsidRPr="00BC0920">
        <w:rPr>
          <w:rFonts w:cstheme="minorHAnsi"/>
          <w:sz w:val="24"/>
          <w:szCs w:val="24"/>
        </w:rPr>
        <w:t>the</w:t>
      </w:r>
      <w:r w:rsidRPr="00BC0920">
        <w:rPr>
          <w:rFonts w:cstheme="minorHAnsi"/>
          <w:spacing w:val="-2"/>
          <w:sz w:val="24"/>
          <w:szCs w:val="24"/>
        </w:rPr>
        <w:t xml:space="preserve"> </w:t>
      </w:r>
      <w:r w:rsidRPr="00BC0920">
        <w:rPr>
          <w:rFonts w:cstheme="minorHAnsi"/>
          <w:sz w:val="24"/>
          <w:szCs w:val="24"/>
        </w:rPr>
        <w:t>Preceptor</w:t>
      </w:r>
      <w:r w:rsidRPr="00BC0920">
        <w:rPr>
          <w:rFonts w:cstheme="minorHAnsi"/>
          <w:spacing w:val="-1"/>
          <w:sz w:val="24"/>
          <w:szCs w:val="24"/>
        </w:rPr>
        <w:t xml:space="preserve"> </w:t>
      </w:r>
      <w:r w:rsidRPr="00BC0920">
        <w:rPr>
          <w:rFonts w:cstheme="minorHAnsi"/>
          <w:sz w:val="24"/>
          <w:szCs w:val="24"/>
        </w:rPr>
        <w:t>Verification</w:t>
      </w:r>
      <w:r w:rsidRPr="00BC0920">
        <w:rPr>
          <w:rFonts w:cstheme="minorHAnsi"/>
          <w:spacing w:val="-2"/>
          <w:sz w:val="24"/>
          <w:szCs w:val="24"/>
        </w:rPr>
        <w:t xml:space="preserve"> </w:t>
      </w:r>
      <w:r w:rsidRPr="00BC0920">
        <w:rPr>
          <w:rFonts w:cstheme="minorHAnsi"/>
          <w:sz w:val="24"/>
          <w:szCs w:val="24"/>
        </w:rPr>
        <w:t>of</w:t>
      </w:r>
      <w:r w:rsidRPr="00BC0920">
        <w:rPr>
          <w:rFonts w:cstheme="minorHAnsi"/>
          <w:spacing w:val="-2"/>
          <w:sz w:val="24"/>
          <w:szCs w:val="24"/>
        </w:rPr>
        <w:t xml:space="preserve"> </w:t>
      </w:r>
      <w:r w:rsidRPr="00BC0920">
        <w:rPr>
          <w:rFonts w:cstheme="minorHAnsi"/>
          <w:sz w:val="24"/>
          <w:szCs w:val="24"/>
        </w:rPr>
        <w:t>Hours</w:t>
      </w:r>
      <w:r w:rsidRPr="00BC0920">
        <w:rPr>
          <w:rFonts w:cstheme="minorHAnsi"/>
          <w:spacing w:val="-2"/>
          <w:sz w:val="24"/>
          <w:szCs w:val="24"/>
        </w:rPr>
        <w:t xml:space="preserve"> </w:t>
      </w:r>
      <w:r w:rsidR="008C5EC1">
        <w:rPr>
          <w:rFonts w:cstheme="minorHAnsi"/>
          <w:sz w:val="24"/>
          <w:szCs w:val="24"/>
        </w:rPr>
        <w:t>F</w:t>
      </w:r>
      <w:r w:rsidRPr="00BC0920">
        <w:rPr>
          <w:rFonts w:cstheme="minorHAnsi"/>
          <w:sz w:val="24"/>
          <w:szCs w:val="24"/>
        </w:rPr>
        <w:t>orm</w:t>
      </w:r>
      <w:r w:rsidRPr="00BC0920">
        <w:rPr>
          <w:rFonts w:cstheme="minorHAnsi"/>
          <w:spacing w:val="-2"/>
          <w:sz w:val="24"/>
          <w:szCs w:val="24"/>
        </w:rPr>
        <w:t xml:space="preserve"> </w:t>
      </w:r>
      <w:r w:rsidRPr="00BC0920">
        <w:rPr>
          <w:rFonts w:cstheme="minorHAnsi"/>
          <w:sz w:val="24"/>
          <w:szCs w:val="24"/>
        </w:rPr>
        <w:t>to</w:t>
      </w:r>
      <w:r w:rsidRPr="00BC0920">
        <w:rPr>
          <w:rFonts w:cstheme="minorHAnsi"/>
          <w:spacing w:val="-2"/>
          <w:sz w:val="24"/>
          <w:szCs w:val="24"/>
        </w:rPr>
        <w:t xml:space="preserve"> </w:t>
      </w:r>
      <w:r w:rsidRPr="00BC0920">
        <w:rPr>
          <w:rFonts w:cstheme="minorHAnsi"/>
          <w:sz w:val="24"/>
          <w:szCs w:val="24"/>
        </w:rPr>
        <w:t>verify</w:t>
      </w:r>
      <w:r w:rsidRPr="00BC0920">
        <w:rPr>
          <w:rFonts w:cstheme="minorHAnsi"/>
          <w:spacing w:val="-1"/>
          <w:sz w:val="24"/>
          <w:szCs w:val="24"/>
        </w:rPr>
        <w:t xml:space="preserve"> </w:t>
      </w:r>
      <w:r w:rsidRPr="00BC0920">
        <w:rPr>
          <w:rFonts w:cstheme="minorHAnsi"/>
          <w:sz w:val="24"/>
          <w:szCs w:val="24"/>
        </w:rPr>
        <w:t>the</w:t>
      </w:r>
      <w:r w:rsidRPr="00BC0920">
        <w:rPr>
          <w:rFonts w:cstheme="minorHAnsi"/>
          <w:spacing w:val="-2"/>
          <w:sz w:val="24"/>
          <w:szCs w:val="24"/>
        </w:rPr>
        <w:t xml:space="preserve"> </w:t>
      </w:r>
      <w:r w:rsidRPr="00BC0920">
        <w:rPr>
          <w:rFonts w:cstheme="minorHAnsi"/>
          <w:sz w:val="24"/>
          <w:szCs w:val="24"/>
        </w:rPr>
        <w:t>preceptor</w:t>
      </w:r>
      <w:r w:rsidRPr="00BC0920">
        <w:rPr>
          <w:rFonts w:cstheme="minorHAnsi"/>
          <w:spacing w:val="-1"/>
          <w:sz w:val="24"/>
          <w:szCs w:val="24"/>
        </w:rPr>
        <w:t xml:space="preserve"> </w:t>
      </w:r>
      <w:r w:rsidRPr="00BC0920">
        <w:rPr>
          <w:rFonts w:cstheme="minorHAnsi"/>
          <w:sz w:val="24"/>
          <w:szCs w:val="24"/>
        </w:rPr>
        <w:t>hours</w:t>
      </w:r>
      <w:r w:rsidRPr="00BC0920">
        <w:rPr>
          <w:rFonts w:cstheme="minorHAnsi"/>
          <w:spacing w:val="-2"/>
          <w:sz w:val="24"/>
          <w:szCs w:val="24"/>
        </w:rPr>
        <w:t xml:space="preserve"> </w:t>
      </w:r>
      <w:r w:rsidRPr="00BC0920">
        <w:rPr>
          <w:rFonts w:cstheme="minorHAnsi"/>
          <w:sz w:val="24"/>
          <w:szCs w:val="24"/>
        </w:rPr>
        <w:t>for</w:t>
      </w:r>
      <w:r w:rsidRPr="00BC0920">
        <w:rPr>
          <w:rFonts w:cstheme="minorHAnsi"/>
          <w:spacing w:val="-1"/>
          <w:sz w:val="24"/>
          <w:szCs w:val="24"/>
        </w:rPr>
        <w:t xml:space="preserve"> </w:t>
      </w:r>
      <w:r w:rsidR="00C74DBF" w:rsidRPr="00BC0920">
        <w:rPr>
          <w:rFonts w:cstheme="minorHAnsi"/>
          <w:sz w:val="24"/>
          <w:szCs w:val="24"/>
        </w:rPr>
        <w:t>all</w:t>
      </w:r>
      <w:r w:rsidR="00C74DBF" w:rsidRPr="00BC0920">
        <w:rPr>
          <w:rFonts w:cstheme="minorHAnsi"/>
          <w:spacing w:val="-2"/>
          <w:sz w:val="24"/>
          <w:szCs w:val="24"/>
        </w:rPr>
        <w:t xml:space="preserve"> </w:t>
      </w:r>
      <w:r w:rsidR="00C74DBF">
        <w:rPr>
          <w:rFonts w:cstheme="minorHAnsi"/>
          <w:spacing w:val="-2"/>
          <w:sz w:val="24"/>
          <w:szCs w:val="24"/>
        </w:rPr>
        <w:t>student</w:t>
      </w:r>
      <w:r w:rsidR="00D577DA">
        <w:rPr>
          <w:rFonts w:cstheme="minorHAnsi"/>
          <w:spacing w:val="-2"/>
          <w:sz w:val="24"/>
          <w:szCs w:val="24"/>
        </w:rPr>
        <w:t xml:space="preserve"> nurse anesthesia </w:t>
      </w:r>
      <w:r w:rsidR="00450EDC">
        <w:rPr>
          <w:rFonts w:cstheme="minorHAnsi"/>
          <w:spacing w:val="-2"/>
          <w:sz w:val="24"/>
          <w:szCs w:val="24"/>
        </w:rPr>
        <w:t>residents</w:t>
      </w:r>
      <w:r w:rsidR="00C74DBF">
        <w:rPr>
          <w:rFonts w:cstheme="minorHAnsi"/>
          <w:spacing w:val="-2"/>
          <w:sz w:val="24"/>
          <w:szCs w:val="24"/>
        </w:rPr>
        <w:t xml:space="preserve"> </w:t>
      </w:r>
      <w:r w:rsidRPr="00BC0920">
        <w:rPr>
          <w:rFonts w:cstheme="minorHAnsi"/>
          <w:sz w:val="24"/>
          <w:szCs w:val="24"/>
        </w:rPr>
        <w:t>documented</w:t>
      </w:r>
      <w:r w:rsidRPr="00BC0920">
        <w:rPr>
          <w:rFonts w:cstheme="minorHAnsi"/>
          <w:spacing w:val="-3"/>
          <w:sz w:val="24"/>
          <w:szCs w:val="24"/>
        </w:rPr>
        <w:t xml:space="preserve"> </w:t>
      </w:r>
      <w:r w:rsidRPr="00BC0920">
        <w:rPr>
          <w:rFonts w:cstheme="minorHAnsi"/>
          <w:sz w:val="24"/>
          <w:szCs w:val="24"/>
        </w:rPr>
        <w:t>on</w:t>
      </w:r>
      <w:r w:rsidRPr="00BC0920">
        <w:rPr>
          <w:rFonts w:cstheme="minorHAnsi"/>
          <w:spacing w:val="-3"/>
          <w:sz w:val="24"/>
          <w:szCs w:val="24"/>
        </w:rPr>
        <w:t xml:space="preserve"> </w:t>
      </w:r>
      <w:r w:rsidRPr="00BC0920">
        <w:rPr>
          <w:rFonts w:cstheme="minorHAnsi"/>
          <w:sz w:val="24"/>
          <w:szCs w:val="24"/>
        </w:rPr>
        <w:t>form.</w:t>
      </w:r>
      <w:r w:rsidRPr="00BC0920">
        <w:rPr>
          <w:rFonts w:cstheme="minorHAnsi"/>
          <w:spacing w:val="-2"/>
          <w:sz w:val="24"/>
          <w:szCs w:val="24"/>
        </w:rPr>
        <w:t xml:space="preserve"> </w:t>
      </w:r>
    </w:p>
    <w:p w14:paraId="6D607754" w14:textId="33A8AB20" w:rsidR="00807A4A" w:rsidRPr="00BC0920" w:rsidRDefault="00807A4A" w:rsidP="00C24FAA">
      <w:pPr>
        <w:pStyle w:val="ListParagraph"/>
        <w:numPr>
          <w:ilvl w:val="0"/>
          <w:numId w:val="25"/>
        </w:numPr>
        <w:kinsoku w:val="0"/>
        <w:overflowPunct w:val="0"/>
        <w:autoSpaceDE w:val="0"/>
        <w:autoSpaceDN w:val="0"/>
        <w:adjustRightInd w:val="0"/>
        <w:spacing w:before="57" w:after="0" w:line="240" w:lineRule="auto"/>
        <w:ind w:left="1080" w:right="113"/>
        <w:rPr>
          <w:rFonts w:cstheme="minorHAnsi"/>
          <w:kern w:val="0"/>
          <w:sz w:val="24"/>
          <w:szCs w:val="24"/>
        </w:rPr>
      </w:pPr>
      <w:r w:rsidRPr="00BC0920">
        <w:rPr>
          <w:rFonts w:cstheme="minorHAnsi"/>
          <w:sz w:val="24"/>
          <w:szCs w:val="24"/>
        </w:rPr>
        <w:t xml:space="preserve">The </w:t>
      </w:r>
      <w:r w:rsidR="00E85ECF">
        <w:rPr>
          <w:rFonts w:cstheme="minorHAnsi"/>
          <w:sz w:val="24"/>
          <w:szCs w:val="24"/>
        </w:rPr>
        <w:t xml:space="preserve">Program Director </w:t>
      </w:r>
      <w:r w:rsidR="003A0548">
        <w:rPr>
          <w:rFonts w:cstheme="minorHAnsi"/>
          <w:sz w:val="24"/>
          <w:szCs w:val="24"/>
        </w:rPr>
        <w:t xml:space="preserve">of the nurse anesthesia program </w:t>
      </w:r>
      <w:r w:rsidRPr="00BC0920">
        <w:rPr>
          <w:rFonts w:cstheme="minorHAnsi"/>
          <w:sz w:val="24"/>
          <w:szCs w:val="24"/>
        </w:rPr>
        <w:t>should verify the accuracy of the information documented</w:t>
      </w:r>
      <w:r w:rsidR="00DF6087">
        <w:rPr>
          <w:rFonts w:cstheme="minorHAnsi"/>
          <w:sz w:val="24"/>
          <w:szCs w:val="24"/>
        </w:rPr>
        <w:t xml:space="preserve"> </w:t>
      </w:r>
      <w:r w:rsidR="00DF6087" w:rsidRPr="00DF6087">
        <w:rPr>
          <w:rFonts w:cstheme="minorHAnsi"/>
          <w:sz w:val="24"/>
          <w:szCs w:val="24"/>
        </w:rPr>
        <w:t xml:space="preserve">on the Preceptor Veriﬁcation of Hours </w:t>
      </w:r>
      <w:r w:rsidR="008C5EC1">
        <w:rPr>
          <w:rFonts w:cstheme="minorHAnsi"/>
          <w:sz w:val="24"/>
          <w:szCs w:val="24"/>
        </w:rPr>
        <w:t>F</w:t>
      </w:r>
      <w:r w:rsidR="00DF6087" w:rsidRPr="00DF6087">
        <w:rPr>
          <w:rFonts w:cstheme="minorHAnsi"/>
          <w:sz w:val="24"/>
          <w:szCs w:val="24"/>
        </w:rPr>
        <w:t>orm (for example):</w:t>
      </w:r>
    </w:p>
    <w:p w14:paraId="34E8868A" w14:textId="252F1EB3" w:rsidR="00E67CA2" w:rsidRDefault="00807A4A" w:rsidP="00BD4D32">
      <w:pPr>
        <w:pStyle w:val="BodyText"/>
        <w:numPr>
          <w:ilvl w:val="0"/>
          <w:numId w:val="33"/>
        </w:numPr>
        <w:kinsoku w:val="0"/>
        <w:overflowPunct w:val="0"/>
        <w:spacing w:before="0"/>
        <w:ind w:left="1440"/>
      </w:pPr>
      <w:r w:rsidRPr="002F0E2B">
        <w:rPr>
          <w:rFonts w:asciiTheme="minorHAnsi" w:hAnsiTheme="minorHAnsi" w:cstheme="minorHAnsi"/>
        </w:rPr>
        <w:t xml:space="preserve">  </w:t>
      </w:r>
      <w:r w:rsidR="00E67CA2">
        <w:t>Verify that the preceptor’s full name is listed on the form.</w:t>
      </w:r>
    </w:p>
    <w:p w14:paraId="577E3466" w14:textId="7201D582" w:rsidR="00E67CA2" w:rsidRDefault="00E67CA2" w:rsidP="00E2778D">
      <w:pPr>
        <w:pStyle w:val="BodyText"/>
        <w:numPr>
          <w:ilvl w:val="0"/>
          <w:numId w:val="32"/>
        </w:numPr>
        <w:kinsoku w:val="0"/>
        <w:overflowPunct w:val="0"/>
      </w:pPr>
      <w:r>
        <w:t xml:space="preserve">Verify that all </w:t>
      </w:r>
      <w:r w:rsidR="001860EA">
        <w:t>resident</w:t>
      </w:r>
      <w:r>
        <w:t>’s full name is listed on the form.</w:t>
      </w:r>
    </w:p>
    <w:p w14:paraId="1FAD05D9" w14:textId="5512675E" w:rsidR="00E67CA2" w:rsidRDefault="00E67CA2" w:rsidP="00E2778D">
      <w:pPr>
        <w:pStyle w:val="BodyText"/>
        <w:numPr>
          <w:ilvl w:val="0"/>
          <w:numId w:val="32"/>
        </w:numPr>
        <w:kinsoku w:val="0"/>
        <w:overflowPunct w:val="0"/>
      </w:pPr>
      <w:r>
        <w:t>Verify the beginning and ending dates of the preceptorship experience is documented</w:t>
      </w:r>
      <w:r w:rsidR="00E2778D">
        <w:t>.</w:t>
      </w:r>
    </w:p>
    <w:p w14:paraId="4BC612AC" w14:textId="2DD642D0" w:rsidR="00E67CA2" w:rsidRDefault="00E67CA2" w:rsidP="00E2778D">
      <w:pPr>
        <w:pStyle w:val="BodyText"/>
        <w:numPr>
          <w:ilvl w:val="0"/>
          <w:numId w:val="32"/>
        </w:numPr>
        <w:kinsoku w:val="0"/>
        <w:overflowPunct w:val="0"/>
      </w:pPr>
      <w:r>
        <w:t>Verify that the preceptor met the minimum 80 clinical hours per year.</w:t>
      </w:r>
    </w:p>
    <w:p w14:paraId="62962D9F" w14:textId="5E3BCF74" w:rsidR="00E67CA2" w:rsidRDefault="00E67CA2" w:rsidP="00E2778D">
      <w:pPr>
        <w:pStyle w:val="BodyText"/>
        <w:numPr>
          <w:ilvl w:val="0"/>
          <w:numId w:val="32"/>
        </w:numPr>
        <w:kinsoku w:val="0"/>
        <w:overflowPunct w:val="0"/>
        <w:spacing w:before="0"/>
      </w:pPr>
      <w:r>
        <w:t xml:space="preserve">Verify the signature of the nursing </w:t>
      </w:r>
      <w:r w:rsidR="00E2778D">
        <w:t>program Residency</w:t>
      </w:r>
      <w:r>
        <w:t xml:space="preserve"> Clinical Coordinator is present prior to sub</w:t>
      </w:r>
      <w:r w:rsidR="00E2778D">
        <w:t>mitting</w:t>
      </w:r>
      <w:r>
        <w:t xml:space="preserve"> the Preceptor Veriﬁc</w:t>
      </w:r>
      <w:r w:rsidR="00E2778D">
        <w:t>ation</w:t>
      </w:r>
      <w:r>
        <w:t xml:space="preserve"> of Hours form.</w:t>
      </w:r>
    </w:p>
    <w:p w14:paraId="449A445B" w14:textId="77777777" w:rsidR="00E67CA2" w:rsidRDefault="00E67CA2" w:rsidP="00807A4A">
      <w:pPr>
        <w:pStyle w:val="BodyText"/>
        <w:kinsoku w:val="0"/>
        <w:overflowPunct w:val="0"/>
        <w:spacing w:before="0"/>
        <w:ind w:left="119"/>
      </w:pPr>
    </w:p>
    <w:p w14:paraId="08249205" w14:textId="27EF94BF" w:rsidR="005079B8" w:rsidRDefault="005079B8" w:rsidP="003E77A7">
      <w:pPr>
        <w:pStyle w:val="ListParagraph"/>
        <w:ind w:left="0"/>
        <w:rPr>
          <w:rFonts w:cstheme="minorHAnsi"/>
          <w:sz w:val="24"/>
          <w:szCs w:val="24"/>
        </w:rPr>
      </w:pPr>
      <w:r w:rsidRPr="003E77A7">
        <w:rPr>
          <w:rFonts w:cstheme="minorHAnsi"/>
          <w:sz w:val="24"/>
          <w:szCs w:val="24"/>
        </w:rPr>
        <w:t>The preceptor will:</w:t>
      </w:r>
    </w:p>
    <w:p w14:paraId="413074F7" w14:textId="3953FF2C" w:rsidR="006E2A43" w:rsidRDefault="006E2A43" w:rsidP="006E2A43">
      <w:pPr>
        <w:pStyle w:val="ListParagraph"/>
        <w:numPr>
          <w:ilvl w:val="0"/>
          <w:numId w:val="36"/>
        </w:numPr>
        <w:ind w:left="1170"/>
        <w:rPr>
          <w:rFonts w:cstheme="minorHAnsi"/>
          <w:sz w:val="24"/>
          <w:szCs w:val="24"/>
        </w:rPr>
      </w:pPr>
      <w:r w:rsidRPr="00840976">
        <w:rPr>
          <w:rFonts w:cstheme="minorHAnsi"/>
          <w:sz w:val="24"/>
          <w:szCs w:val="24"/>
        </w:rPr>
        <w:t xml:space="preserve">Apply for the grant through the </w:t>
      </w:r>
      <w:hyperlink r:id="rId11" w:tgtFrame="_blank" w:history="1">
        <w:r w:rsidRPr="00840976">
          <w:rPr>
            <w:rStyle w:val="Hyperlink"/>
            <w:rFonts w:cstheme="minorHAnsi"/>
            <w:sz w:val="24"/>
            <w:szCs w:val="24"/>
          </w:rPr>
          <w:t>Preceptor Hours Reporting Form</w:t>
        </w:r>
      </w:hyperlink>
      <w:r w:rsidRPr="00840976">
        <w:rPr>
          <w:rFonts w:cstheme="minorHAnsi"/>
          <w:sz w:val="24"/>
          <w:szCs w:val="24"/>
        </w:rPr>
        <w:t xml:space="preserve"> link (Survey Monkey link) on the </w:t>
      </w:r>
      <w:r w:rsidRPr="00840976">
        <w:rPr>
          <w:rFonts w:ascii="Calibri" w:hAnsi="Calibri" w:cs="Calibri"/>
          <w:kern w:val="0"/>
          <w:sz w:val="24"/>
          <w:szCs w:val="24"/>
        </w:rPr>
        <w:t xml:space="preserve">Preceptor Grant </w:t>
      </w:r>
      <w:r w:rsidRPr="00840976">
        <w:rPr>
          <w:rFonts w:cstheme="minorHAnsi"/>
          <w:sz w:val="24"/>
          <w:szCs w:val="24"/>
        </w:rPr>
        <w:t xml:space="preserve">website.  The </w:t>
      </w:r>
      <w:r w:rsidRPr="00BD4D32">
        <w:rPr>
          <w:rFonts w:cstheme="minorHAnsi"/>
          <w:sz w:val="24"/>
          <w:szCs w:val="24"/>
        </w:rPr>
        <w:t xml:space="preserve">Preceptor Hours Reporting </w:t>
      </w:r>
      <w:r w:rsidR="008C5EC1">
        <w:rPr>
          <w:rFonts w:cstheme="minorHAnsi"/>
          <w:sz w:val="24"/>
          <w:szCs w:val="24"/>
        </w:rPr>
        <w:t>F</w:t>
      </w:r>
      <w:r w:rsidRPr="00BD4D32">
        <w:rPr>
          <w:rFonts w:cstheme="minorHAnsi"/>
          <w:sz w:val="24"/>
          <w:szCs w:val="24"/>
        </w:rPr>
        <w:t>orm</w:t>
      </w:r>
      <w:r w:rsidRPr="00840976">
        <w:rPr>
          <w:rFonts w:cstheme="minorHAnsi"/>
          <w:sz w:val="24"/>
          <w:szCs w:val="24"/>
        </w:rPr>
        <w:t xml:space="preserve"> link requires the following information:</w:t>
      </w:r>
    </w:p>
    <w:p w14:paraId="5290D30A" w14:textId="77777777" w:rsidR="00CC5C72" w:rsidRPr="00CC605B" w:rsidRDefault="00CC5C72" w:rsidP="00CC605B">
      <w:pPr>
        <w:pStyle w:val="ListParagraph"/>
        <w:ind w:left="0"/>
        <w:rPr>
          <w:rFonts w:cstheme="minorHAnsi"/>
          <w:sz w:val="14"/>
          <w:szCs w:val="14"/>
        </w:rPr>
      </w:pPr>
    </w:p>
    <w:p w14:paraId="492876CD" w14:textId="77777777" w:rsidR="00CC5C72" w:rsidRPr="00840976" w:rsidRDefault="00CC5C72" w:rsidP="00840976">
      <w:pPr>
        <w:pStyle w:val="ListParagraph"/>
        <w:ind w:left="1080"/>
        <w:rPr>
          <w:rFonts w:cstheme="minorHAnsi"/>
          <w:sz w:val="8"/>
          <w:szCs w:val="8"/>
        </w:rPr>
      </w:pPr>
    </w:p>
    <w:p w14:paraId="69FDF12C" w14:textId="6AC63696" w:rsidR="00CC5C72" w:rsidRPr="00CC605B" w:rsidRDefault="00C11231" w:rsidP="00CC605B">
      <w:pPr>
        <w:pStyle w:val="ListParagraph"/>
        <w:numPr>
          <w:ilvl w:val="2"/>
          <w:numId w:val="29"/>
        </w:numPr>
        <w:spacing w:line="276" w:lineRule="auto"/>
        <w:rPr>
          <w:rFonts w:cstheme="minorHAnsi"/>
          <w:sz w:val="24"/>
          <w:szCs w:val="24"/>
        </w:rPr>
      </w:pPr>
      <w:r>
        <w:rPr>
          <w:rFonts w:cstheme="minorHAnsi"/>
          <w:sz w:val="24"/>
          <w:szCs w:val="24"/>
        </w:rPr>
        <w:t xml:space="preserve"> </w:t>
      </w:r>
      <w:r w:rsidR="00CC5C72" w:rsidRPr="00CC605B">
        <w:rPr>
          <w:rFonts w:cstheme="minorHAnsi"/>
          <w:sz w:val="24"/>
          <w:szCs w:val="24"/>
        </w:rPr>
        <w:t>Preceptor mailing address, email address, and phone number</w:t>
      </w:r>
    </w:p>
    <w:p w14:paraId="4E1A14DA" w14:textId="77777777"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Preceptor Birth date</w:t>
      </w:r>
    </w:p>
    <w:p w14:paraId="599ED04D" w14:textId="711ED357"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w:t>
      </w:r>
      <w:r w:rsidR="00BC0920">
        <w:rPr>
          <w:rFonts w:cstheme="minorHAnsi"/>
          <w:sz w:val="24"/>
          <w:szCs w:val="24"/>
        </w:rPr>
        <w:t xml:space="preserve">Personal </w:t>
      </w:r>
      <w:r w:rsidRPr="00CC5C72">
        <w:rPr>
          <w:rFonts w:cstheme="minorHAnsi"/>
          <w:sz w:val="24"/>
          <w:szCs w:val="24"/>
        </w:rPr>
        <w:t>Statewide Vendor Number</w:t>
      </w:r>
    </w:p>
    <w:p w14:paraId="3CAA0366" w14:textId="08D761AA"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Nurse License Number</w:t>
      </w:r>
    </w:p>
    <w:p w14:paraId="61512955" w14:textId="77777777"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Last 4-digits of Social Security Number</w:t>
      </w:r>
    </w:p>
    <w:p w14:paraId="01AB9473" w14:textId="77777777" w:rsidR="00CC5C72" w:rsidRP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Site of preceptorship</w:t>
      </w:r>
    </w:p>
    <w:p w14:paraId="2E6AA8D7" w14:textId="77777777" w:rsidR="00CC5C72" w:rsidRDefault="00CC5C72" w:rsidP="00CC605B">
      <w:pPr>
        <w:pStyle w:val="ListParagraph"/>
        <w:numPr>
          <w:ilvl w:val="2"/>
          <w:numId w:val="29"/>
        </w:numPr>
        <w:spacing w:line="276" w:lineRule="auto"/>
        <w:rPr>
          <w:rFonts w:cstheme="minorHAnsi"/>
          <w:sz w:val="24"/>
          <w:szCs w:val="24"/>
        </w:rPr>
      </w:pPr>
      <w:r w:rsidRPr="00CC5C72">
        <w:rPr>
          <w:rFonts w:cstheme="minorHAnsi"/>
          <w:sz w:val="24"/>
          <w:szCs w:val="24"/>
        </w:rPr>
        <w:t xml:space="preserve"> Signature of the preceptor</w:t>
      </w:r>
    </w:p>
    <w:p w14:paraId="4755E7E2" w14:textId="52F829F7" w:rsidR="00840976" w:rsidRPr="00CC5C72" w:rsidRDefault="00840976" w:rsidP="00CC605B">
      <w:pPr>
        <w:pStyle w:val="ListParagraph"/>
        <w:numPr>
          <w:ilvl w:val="2"/>
          <w:numId w:val="29"/>
        </w:numPr>
        <w:spacing w:line="276" w:lineRule="auto"/>
        <w:rPr>
          <w:rFonts w:cstheme="minorHAnsi"/>
          <w:sz w:val="24"/>
          <w:szCs w:val="24"/>
        </w:rPr>
      </w:pPr>
      <w:r w:rsidRPr="004B2D32">
        <w:rPr>
          <w:rFonts w:cstheme="minorHAnsi"/>
          <w:sz w:val="24"/>
          <w:szCs w:val="24"/>
        </w:rPr>
        <w:t xml:space="preserve">As part of the application, the preceptor shall upload the completed </w:t>
      </w:r>
      <w:r w:rsidRPr="00DF6087">
        <w:rPr>
          <w:rFonts w:cstheme="minorHAnsi"/>
          <w:sz w:val="24"/>
          <w:szCs w:val="24"/>
        </w:rPr>
        <w:t>Preceptor Veriﬁcation of Hours Form</w:t>
      </w:r>
      <w:r>
        <w:rPr>
          <w:rFonts w:cstheme="minorHAnsi"/>
          <w:sz w:val="24"/>
          <w:szCs w:val="24"/>
        </w:rPr>
        <w:t xml:space="preserve">, </w:t>
      </w:r>
      <w:r w:rsidR="00E27A50">
        <w:rPr>
          <w:rFonts w:cstheme="minorHAnsi"/>
          <w:sz w:val="24"/>
          <w:szCs w:val="24"/>
        </w:rPr>
        <w:t>approved,</w:t>
      </w:r>
      <w:r>
        <w:rPr>
          <w:rFonts w:cstheme="minorHAnsi"/>
          <w:sz w:val="24"/>
          <w:szCs w:val="24"/>
        </w:rPr>
        <w:t xml:space="preserve"> and signed by the</w:t>
      </w:r>
      <w:r w:rsidRPr="00840976">
        <w:rPr>
          <w:rFonts w:cstheme="minorHAnsi"/>
          <w:sz w:val="24"/>
          <w:szCs w:val="24"/>
        </w:rPr>
        <w:t xml:space="preserve"> </w:t>
      </w:r>
      <w:r w:rsidR="003A0548">
        <w:rPr>
          <w:rFonts w:cstheme="minorHAnsi"/>
          <w:sz w:val="24"/>
          <w:szCs w:val="24"/>
        </w:rPr>
        <w:t>Program Director</w:t>
      </w:r>
      <w:r>
        <w:rPr>
          <w:rFonts w:cstheme="minorHAnsi"/>
          <w:sz w:val="24"/>
          <w:szCs w:val="24"/>
        </w:rPr>
        <w:t xml:space="preserve">, </w:t>
      </w:r>
      <w:r w:rsidRPr="004B2D32">
        <w:rPr>
          <w:rFonts w:cstheme="minorHAnsi"/>
          <w:sz w:val="24"/>
          <w:szCs w:val="24"/>
        </w:rPr>
        <w:t>as an attachment</w:t>
      </w:r>
      <w:r>
        <w:rPr>
          <w:rFonts w:cstheme="minorHAnsi"/>
          <w:sz w:val="24"/>
          <w:szCs w:val="24"/>
        </w:rPr>
        <w:t xml:space="preserve"> on the Survey Monkey site.</w:t>
      </w:r>
    </w:p>
    <w:p w14:paraId="7D918A82" w14:textId="77777777" w:rsidR="00CC5C72" w:rsidRPr="00CC605B" w:rsidRDefault="00CC5C72" w:rsidP="00CC605B">
      <w:pPr>
        <w:pStyle w:val="ListParagraph"/>
        <w:ind w:left="1080"/>
        <w:rPr>
          <w:rFonts w:cstheme="minorHAnsi"/>
          <w:sz w:val="24"/>
          <w:szCs w:val="24"/>
        </w:rPr>
      </w:pPr>
    </w:p>
    <w:p w14:paraId="7E028562" w14:textId="200BBE55" w:rsidR="005079B8" w:rsidRDefault="005079B8" w:rsidP="00CC5C72">
      <w:pPr>
        <w:pStyle w:val="ListParagraph"/>
        <w:numPr>
          <w:ilvl w:val="0"/>
          <w:numId w:val="5"/>
        </w:numPr>
        <w:rPr>
          <w:rFonts w:cstheme="minorHAnsi"/>
          <w:sz w:val="24"/>
          <w:szCs w:val="24"/>
        </w:rPr>
      </w:pPr>
      <w:r w:rsidRPr="003E77A7">
        <w:rPr>
          <w:rFonts w:cstheme="minorHAnsi"/>
          <w:sz w:val="24"/>
          <w:szCs w:val="24"/>
        </w:rPr>
        <w:t>Register with the Office of Financial Management (OFM) by completing a Vendor/Payee Registration Form.</w:t>
      </w:r>
    </w:p>
    <w:p w14:paraId="73A58B68" w14:textId="77777777" w:rsidR="0031624C" w:rsidRPr="00CC605B" w:rsidRDefault="0031624C" w:rsidP="00CC605B">
      <w:pPr>
        <w:pStyle w:val="ListParagraph"/>
        <w:ind w:left="1080"/>
        <w:rPr>
          <w:rFonts w:cstheme="minorHAnsi"/>
          <w:sz w:val="16"/>
          <w:szCs w:val="16"/>
        </w:rPr>
      </w:pPr>
    </w:p>
    <w:p w14:paraId="608A83AC" w14:textId="2835437B" w:rsidR="00E76716" w:rsidRPr="003E77A7" w:rsidRDefault="00F3627E" w:rsidP="00CC605B">
      <w:pPr>
        <w:pStyle w:val="ListParagraph"/>
        <w:numPr>
          <w:ilvl w:val="2"/>
          <w:numId w:val="30"/>
        </w:numPr>
        <w:rPr>
          <w:rFonts w:cstheme="minorHAnsi"/>
          <w:sz w:val="24"/>
          <w:szCs w:val="24"/>
        </w:rPr>
      </w:pPr>
      <w:r w:rsidRPr="003E77A7">
        <w:rPr>
          <w:rFonts w:cstheme="minorHAnsi"/>
          <w:sz w:val="24"/>
          <w:szCs w:val="24"/>
        </w:rPr>
        <w:lastRenderedPageBreak/>
        <w:t xml:space="preserve">After </w:t>
      </w:r>
      <w:r w:rsidR="00E76716" w:rsidRPr="003E77A7">
        <w:rPr>
          <w:rFonts w:cstheme="minorHAnsi"/>
          <w:sz w:val="24"/>
          <w:szCs w:val="24"/>
        </w:rPr>
        <w:t>the preceptor</w:t>
      </w:r>
      <w:r w:rsidRPr="003E77A7">
        <w:rPr>
          <w:rFonts w:cstheme="minorHAnsi"/>
          <w:sz w:val="24"/>
          <w:szCs w:val="24"/>
        </w:rPr>
        <w:t xml:space="preserve"> </w:t>
      </w:r>
      <w:r w:rsidR="00E76716" w:rsidRPr="003E77A7">
        <w:rPr>
          <w:rFonts w:cstheme="minorHAnsi"/>
          <w:sz w:val="24"/>
          <w:szCs w:val="24"/>
        </w:rPr>
        <w:t>comple</w:t>
      </w:r>
      <w:r w:rsidRPr="003E77A7">
        <w:rPr>
          <w:rFonts w:cstheme="minorHAnsi"/>
          <w:sz w:val="24"/>
          <w:szCs w:val="24"/>
        </w:rPr>
        <w:t>tes</w:t>
      </w:r>
      <w:r w:rsidR="00E76716" w:rsidRPr="003E77A7">
        <w:rPr>
          <w:rFonts w:cstheme="minorHAnsi"/>
          <w:sz w:val="24"/>
          <w:szCs w:val="24"/>
        </w:rPr>
        <w:t xml:space="preserve"> the Vendor/Payee Registration Form, they will be assigned a Statewide Vendor Number. Access to </w:t>
      </w:r>
      <w:r w:rsidR="0057107B" w:rsidRPr="0057107B">
        <w:rPr>
          <w:rFonts w:cstheme="minorHAnsi"/>
          <w:sz w:val="24"/>
          <w:szCs w:val="24"/>
        </w:rPr>
        <w:t>Vendor/Payee Registration Form</w:t>
      </w:r>
      <w:r w:rsidR="0057107B" w:rsidRPr="0057107B" w:rsidDel="0057107B">
        <w:rPr>
          <w:rFonts w:cstheme="minorHAnsi"/>
          <w:sz w:val="24"/>
          <w:szCs w:val="24"/>
        </w:rPr>
        <w:t xml:space="preserve"> </w:t>
      </w:r>
      <w:r w:rsidR="00E76716" w:rsidRPr="003E77A7">
        <w:rPr>
          <w:rFonts w:cstheme="minorHAnsi"/>
          <w:sz w:val="24"/>
          <w:szCs w:val="24"/>
        </w:rPr>
        <w:t xml:space="preserve">is provided through a link on the </w:t>
      </w:r>
      <w:bookmarkStart w:id="0" w:name="_Hlk168401772"/>
      <w:r w:rsidR="00E76716" w:rsidRPr="003E77A7">
        <w:rPr>
          <w:rFonts w:cstheme="minorHAnsi"/>
          <w:sz w:val="24"/>
          <w:szCs w:val="24"/>
        </w:rPr>
        <w:t>Preceptor Grant website.</w:t>
      </w:r>
    </w:p>
    <w:bookmarkEnd w:id="0"/>
    <w:p w14:paraId="4A878CD4" w14:textId="3A464943" w:rsidR="004365F8" w:rsidRDefault="004365F8" w:rsidP="00CC605B">
      <w:pPr>
        <w:pStyle w:val="ListParagraph"/>
        <w:numPr>
          <w:ilvl w:val="2"/>
          <w:numId w:val="30"/>
        </w:numPr>
        <w:rPr>
          <w:rFonts w:cstheme="minorHAnsi"/>
          <w:sz w:val="24"/>
          <w:szCs w:val="24"/>
        </w:rPr>
      </w:pPr>
      <w:r w:rsidRPr="003E77A7">
        <w:rPr>
          <w:rFonts w:cstheme="minorHAnsi"/>
          <w:sz w:val="24"/>
          <w:szCs w:val="24"/>
        </w:rPr>
        <w:t xml:space="preserve">The application for a </w:t>
      </w:r>
      <w:r w:rsidR="004B2D32" w:rsidRPr="003E77A7">
        <w:rPr>
          <w:rFonts w:cstheme="minorHAnsi"/>
          <w:sz w:val="24"/>
          <w:szCs w:val="24"/>
        </w:rPr>
        <w:t>Statewide</w:t>
      </w:r>
      <w:r w:rsidRPr="003E77A7">
        <w:rPr>
          <w:rFonts w:cstheme="minorHAnsi"/>
          <w:sz w:val="24"/>
          <w:szCs w:val="24"/>
        </w:rPr>
        <w:t xml:space="preserve"> Vendor Number should be promptly submitted</w:t>
      </w:r>
      <w:r w:rsidR="00F3627E" w:rsidRPr="003E77A7">
        <w:rPr>
          <w:rFonts w:cstheme="minorHAnsi"/>
          <w:sz w:val="24"/>
          <w:szCs w:val="24"/>
        </w:rPr>
        <w:t xml:space="preserve"> </w:t>
      </w:r>
      <w:r w:rsidR="001D416C" w:rsidRPr="003E77A7">
        <w:rPr>
          <w:rFonts w:cstheme="minorHAnsi"/>
          <w:sz w:val="24"/>
          <w:szCs w:val="24"/>
        </w:rPr>
        <w:t>via the link provided on the preceptor webpage to</w:t>
      </w:r>
      <w:r w:rsidRPr="003E77A7">
        <w:rPr>
          <w:rFonts w:cstheme="minorHAnsi"/>
          <w:sz w:val="24"/>
          <w:szCs w:val="24"/>
        </w:rPr>
        <w:t xml:space="preserve"> allow ample time for the Office of Financial Management (OFM) to process the registration. Typically, OFM takes 7-10 business days to process a complete registration form.</w:t>
      </w:r>
      <w:r w:rsidR="00374A5F" w:rsidRPr="003E77A7">
        <w:rPr>
          <w:rFonts w:cstheme="minorHAnsi"/>
          <w:sz w:val="24"/>
          <w:szCs w:val="24"/>
        </w:rPr>
        <w:t xml:space="preserve"> OFM will email your </w:t>
      </w:r>
      <w:r w:rsidR="0047701E" w:rsidRPr="003E77A7">
        <w:rPr>
          <w:rFonts w:cstheme="minorHAnsi"/>
          <w:sz w:val="24"/>
          <w:szCs w:val="24"/>
        </w:rPr>
        <w:t>Statewide Vendo</w:t>
      </w:r>
      <w:r w:rsidR="00C669F1" w:rsidRPr="003E77A7">
        <w:rPr>
          <w:rFonts w:cstheme="minorHAnsi"/>
          <w:sz w:val="24"/>
          <w:szCs w:val="24"/>
        </w:rPr>
        <w:t>r Number</w:t>
      </w:r>
      <w:r w:rsidR="00D85139" w:rsidRPr="003E77A7">
        <w:rPr>
          <w:rFonts w:cstheme="minorHAnsi"/>
          <w:sz w:val="24"/>
          <w:szCs w:val="24"/>
        </w:rPr>
        <w:t xml:space="preserve"> </w:t>
      </w:r>
      <w:r w:rsidR="00693C08" w:rsidRPr="003E77A7">
        <w:rPr>
          <w:rFonts w:cstheme="minorHAnsi"/>
          <w:sz w:val="24"/>
          <w:szCs w:val="24"/>
        </w:rPr>
        <w:t>once processed.</w:t>
      </w:r>
    </w:p>
    <w:p w14:paraId="2999D76D" w14:textId="77777777" w:rsidR="0031624C" w:rsidRPr="00CC605B" w:rsidRDefault="0031624C" w:rsidP="00CC605B">
      <w:pPr>
        <w:pStyle w:val="ListParagraph"/>
        <w:ind w:left="1800"/>
        <w:rPr>
          <w:rFonts w:cstheme="minorHAnsi"/>
          <w:sz w:val="16"/>
          <w:szCs w:val="16"/>
        </w:rPr>
      </w:pPr>
    </w:p>
    <w:p w14:paraId="00B32F08" w14:textId="7F89EC43" w:rsidR="00BD4D32" w:rsidRDefault="000C0030" w:rsidP="00BD4D32">
      <w:pPr>
        <w:spacing w:after="0" w:line="240" w:lineRule="auto"/>
        <w:contextualSpacing/>
        <w:rPr>
          <w:rFonts w:ascii="Calibri" w:hAnsi="Calibri" w:cs="Calibri"/>
          <w:kern w:val="0"/>
          <w:sz w:val="24"/>
          <w:szCs w:val="24"/>
        </w:rPr>
      </w:pPr>
      <w:r w:rsidRPr="00CC605B">
        <w:rPr>
          <w:rFonts w:cstheme="minorHAnsi"/>
          <w:b/>
          <w:bCs/>
          <w:sz w:val="28"/>
          <w:szCs w:val="28"/>
          <w:u w:val="single"/>
        </w:rPr>
        <w:t>Preceptor Hours Reporting Form</w:t>
      </w:r>
      <w:r w:rsidR="00C769F0">
        <w:rPr>
          <w:rFonts w:cstheme="minorHAnsi"/>
          <w:b/>
          <w:bCs/>
          <w:sz w:val="28"/>
          <w:szCs w:val="28"/>
          <w:u w:val="single"/>
        </w:rPr>
        <w:t xml:space="preserve"> Deadlines </w:t>
      </w:r>
    </w:p>
    <w:p w14:paraId="3A8E67FB" w14:textId="48A60BE9" w:rsidR="00807A4A" w:rsidRPr="00807A4A" w:rsidRDefault="0057107B" w:rsidP="00807A4A">
      <w:pPr>
        <w:kinsoku w:val="0"/>
        <w:overflowPunct w:val="0"/>
        <w:autoSpaceDE w:val="0"/>
        <w:autoSpaceDN w:val="0"/>
        <w:adjustRightInd w:val="0"/>
        <w:spacing w:before="117" w:after="0" w:line="240" w:lineRule="auto"/>
        <w:ind w:left="103" w:right="374"/>
        <w:rPr>
          <w:rFonts w:ascii="Calibri" w:hAnsi="Calibri" w:cs="Calibri"/>
          <w:kern w:val="0"/>
          <w:sz w:val="24"/>
          <w:szCs w:val="24"/>
        </w:rPr>
      </w:pPr>
      <w:r>
        <w:rPr>
          <w:rFonts w:ascii="Calibri" w:hAnsi="Calibri" w:cs="Calibri"/>
          <w:kern w:val="0"/>
          <w:sz w:val="24"/>
          <w:szCs w:val="24"/>
        </w:rPr>
        <w:t>The prec</w:t>
      </w:r>
      <w:r w:rsidR="00B24C01">
        <w:rPr>
          <w:rFonts w:ascii="Calibri" w:hAnsi="Calibri" w:cs="Calibri"/>
          <w:kern w:val="0"/>
          <w:sz w:val="24"/>
          <w:szCs w:val="24"/>
        </w:rPr>
        <w:t>eptor must submit the</w:t>
      </w:r>
      <w:r w:rsidR="00807A4A" w:rsidRPr="00807A4A">
        <w:rPr>
          <w:rFonts w:ascii="Calibri" w:hAnsi="Calibri" w:cs="Calibri"/>
          <w:kern w:val="0"/>
          <w:sz w:val="24"/>
          <w:szCs w:val="24"/>
        </w:rPr>
        <w:t xml:space="preserve"> </w:t>
      </w:r>
      <w:r w:rsidR="00BD4D32" w:rsidRPr="00BD4D32">
        <w:rPr>
          <w:rFonts w:ascii="Calibri" w:hAnsi="Calibri" w:cs="Calibri"/>
          <w:kern w:val="0"/>
          <w:sz w:val="24"/>
          <w:szCs w:val="24"/>
        </w:rPr>
        <w:t>Preceptor Veriﬁcation of Hours Form</w:t>
      </w:r>
      <w:r w:rsidR="00BD4D32" w:rsidRPr="00BD4D32" w:rsidDel="00BD4D32">
        <w:rPr>
          <w:rFonts w:ascii="Calibri" w:hAnsi="Calibri" w:cs="Calibri"/>
          <w:kern w:val="0"/>
          <w:sz w:val="24"/>
          <w:szCs w:val="24"/>
        </w:rPr>
        <w:t xml:space="preserve"> </w:t>
      </w:r>
      <w:r w:rsidR="00B24C01">
        <w:rPr>
          <w:rFonts w:ascii="Calibri" w:hAnsi="Calibri" w:cs="Calibri"/>
          <w:kern w:val="0"/>
          <w:sz w:val="24"/>
          <w:szCs w:val="24"/>
        </w:rPr>
        <w:t xml:space="preserve">with the </w:t>
      </w:r>
      <w:r w:rsidR="00A05A31">
        <w:rPr>
          <w:rFonts w:ascii="Calibri" w:hAnsi="Calibri" w:cs="Calibri"/>
          <w:kern w:val="0"/>
          <w:sz w:val="24"/>
          <w:szCs w:val="24"/>
        </w:rPr>
        <w:t xml:space="preserve">application </w:t>
      </w:r>
      <w:r w:rsidR="00807A4A" w:rsidRPr="00807A4A">
        <w:rPr>
          <w:rFonts w:ascii="Calibri" w:hAnsi="Calibri" w:cs="Calibri"/>
          <w:kern w:val="0"/>
          <w:sz w:val="24"/>
          <w:szCs w:val="24"/>
        </w:rPr>
        <w:t xml:space="preserve">through </w:t>
      </w:r>
      <w:r w:rsidR="00BD4D32">
        <w:rPr>
          <w:rFonts w:ascii="Calibri" w:hAnsi="Calibri" w:cs="Calibri"/>
          <w:kern w:val="0"/>
          <w:sz w:val="24"/>
          <w:szCs w:val="24"/>
        </w:rPr>
        <w:t xml:space="preserve">the </w:t>
      </w:r>
      <w:r w:rsidR="00807A4A" w:rsidRPr="00807A4A">
        <w:rPr>
          <w:rFonts w:ascii="Calibri" w:hAnsi="Calibri" w:cs="Calibri"/>
          <w:kern w:val="0"/>
          <w:sz w:val="24"/>
          <w:szCs w:val="24"/>
        </w:rPr>
        <w:t>Survey Monkey</w:t>
      </w:r>
      <w:r w:rsidR="00B24C01">
        <w:rPr>
          <w:rFonts w:ascii="Calibri" w:hAnsi="Calibri" w:cs="Calibri"/>
          <w:kern w:val="0"/>
          <w:sz w:val="24"/>
          <w:szCs w:val="24"/>
        </w:rPr>
        <w:t xml:space="preserve"> </w:t>
      </w:r>
      <w:r w:rsidR="00BD4D32">
        <w:rPr>
          <w:rFonts w:ascii="Calibri" w:hAnsi="Calibri" w:cs="Calibri"/>
          <w:kern w:val="0"/>
          <w:sz w:val="24"/>
          <w:szCs w:val="24"/>
        </w:rPr>
        <w:t xml:space="preserve">website </w:t>
      </w:r>
      <w:r w:rsidR="00807A4A" w:rsidRPr="00807A4A">
        <w:rPr>
          <w:rFonts w:ascii="Calibri" w:hAnsi="Calibri" w:cs="Calibri"/>
          <w:kern w:val="0"/>
          <w:sz w:val="24"/>
          <w:szCs w:val="24"/>
        </w:rPr>
        <w:t xml:space="preserve">by </w:t>
      </w:r>
      <w:r w:rsidR="00807A4A" w:rsidRPr="0086099C">
        <w:rPr>
          <w:rFonts w:ascii="Calibri" w:hAnsi="Calibri" w:cs="Calibri"/>
          <w:b/>
          <w:bCs/>
          <w:kern w:val="0"/>
          <w:sz w:val="24"/>
          <w:szCs w:val="24"/>
        </w:rPr>
        <w:t xml:space="preserve">May </w:t>
      </w:r>
      <w:r w:rsidR="00B07B0D" w:rsidRPr="0086099C">
        <w:rPr>
          <w:rFonts w:ascii="Calibri" w:hAnsi="Calibri" w:cs="Calibri"/>
          <w:b/>
          <w:bCs/>
          <w:kern w:val="0"/>
          <w:sz w:val="24"/>
          <w:szCs w:val="24"/>
        </w:rPr>
        <w:t>1st</w:t>
      </w:r>
      <w:r w:rsidR="00807A4A" w:rsidRPr="0086099C">
        <w:rPr>
          <w:rFonts w:ascii="Calibri" w:hAnsi="Calibri" w:cs="Calibri"/>
          <w:b/>
          <w:bCs/>
          <w:kern w:val="0"/>
          <w:sz w:val="24"/>
          <w:szCs w:val="24"/>
        </w:rPr>
        <w:t>, 2025</w:t>
      </w:r>
      <w:r w:rsidR="00807A4A" w:rsidRPr="00807A4A">
        <w:rPr>
          <w:rFonts w:ascii="Calibri" w:hAnsi="Calibri" w:cs="Calibri"/>
          <w:kern w:val="0"/>
          <w:sz w:val="24"/>
          <w:szCs w:val="24"/>
        </w:rPr>
        <w:t>.</w:t>
      </w:r>
    </w:p>
    <w:p w14:paraId="57CAB6CB" w14:textId="77777777" w:rsidR="00807A4A" w:rsidRPr="00807A4A" w:rsidRDefault="00807A4A" w:rsidP="00807A4A">
      <w:pPr>
        <w:kinsoku w:val="0"/>
        <w:overflowPunct w:val="0"/>
        <w:autoSpaceDE w:val="0"/>
        <w:autoSpaceDN w:val="0"/>
        <w:adjustRightInd w:val="0"/>
        <w:spacing w:before="4" w:after="0" w:line="240" w:lineRule="auto"/>
        <w:rPr>
          <w:rFonts w:ascii="Calibri" w:hAnsi="Calibri" w:cs="Calibri"/>
          <w:kern w:val="0"/>
          <w:sz w:val="24"/>
          <w:szCs w:val="24"/>
        </w:rPr>
      </w:pPr>
    </w:p>
    <w:p w14:paraId="73B3C47A" w14:textId="1B18721A" w:rsidR="00BD4D32" w:rsidRDefault="00807A4A" w:rsidP="00807A4A">
      <w:pPr>
        <w:kinsoku w:val="0"/>
        <w:overflowPunct w:val="0"/>
        <w:autoSpaceDE w:val="0"/>
        <w:autoSpaceDN w:val="0"/>
        <w:adjustRightInd w:val="0"/>
        <w:spacing w:after="0" w:line="240" w:lineRule="auto"/>
        <w:ind w:left="103" w:right="648"/>
        <w:rPr>
          <w:rFonts w:ascii="Calibri" w:hAnsi="Calibri" w:cs="Calibri"/>
          <w:kern w:val="0"/>
          <w:sz w:val="24"/>
          <w:szCs w:val="24"/>
        </w:rPr>
      </w:pPr>
      <w:r w:rsidRPr="00807A4A">
        <w:rPr>
          <w:rFonts w:ascii="Calibri" w:hAnsi="Calibri" w:cs="Calibri"/>
          <w:kern w:val="0"/>
          <w:sz w:val="24"/>
          <w:szCs w:val="24"/>
        </w:rPr>
        <w:t>All</w:t>
      </w:r>
      <w:r w:rsidRPr="00807A4A">
        <w:rPr>
          <w:rFonts w:ascii="Calibri" w:hAnsi="Calibri" w:cs="Calibri"/>
          <w:spacing w:val="-2"/>
          <w:kern w:val="0"/>
          <w:sz w:val="24"/>
          <w:szCs w:val="24"/>
        </w:rPr>
        <w:t xml:space="preserve"> </w:t>
      </w:r>
      <w:r w:rsidRPr="00807A4A">
        <w:rPr>
          <w:rFonts w:ascii="Calibri" w:hAnsi="Calibri" w:cs="Calibri"/>
          <w:kern w:val="0"/>
          <w:sz w:val="24"/>
          <w:szCs w:val="24"/>
        </w:rPr>
        <w:t>submissions</w:t>
      </w:r>
      <w:r w:rsidRPr="00807A4A">
        <w:rPr>
          <w:rFonts w:ascii="Calibri" w:hAnsi="Calibri" w:cs="Calibri"/>
          <w:spacing w:val="-2"/>
          <w:kern w:val="0"/>
          <w:sz w:val="24"/>
          <w:szCs w:val="24"/>
        </w:rPr>
        <w:t xml:space="preserve"> </w:t>
      </w:r>
      <w:r w:rsidRPr="00807A4A">
        <w:rPr>
          <w:rFonts w:ascii="Calibri" w:hAnsi="Calibri" w:cs="Calibri"/>
          <w:kern w:val="0"/>
          <w:sz w:val="24"/>
          <w:szCs w:val="24"/>
        </w:rPr>
        <w:t>need</w:t>
      </w:r>
      <w:r w:rsidRPr="00807A4A">
        <w:rPr>
          <w:rFonts w:ascii="Calibri" w:hAnsi="Calibri" w:cs="Calibri"/>
          <w:spacing w:val="-2"/>
          <w:kern w:val="0"/>
          <w:sz w:val="24"/>
          <w:szCs w:val="24"/>
        </w:rPr>
        <w:t xml:space="preserve"> </w:t>
      </w:r>
      <w:r w:rsidRPr="00807A4A">
        <w:rPr>
          <w:rFonts w:ascii="Calibri" w:hAnsi="Calibri" w:cs="Calibri"/>
          <w:kern w:val="0"/>
          <w:sz w:val="24"/>
          <w:szCs w:val="24"/>
        </w:rPr>
        <w:t>to</w:t>
      </w:r>
      <w:r w:rsidRPr="00807A4A">
        <w:rPr>
          <w:rFonts w:ascii="Calibri" w:hAnsi="Calibri" w:cs="Calibri"/>
          <w:spacing w:val="-2"/>
          <w:kern w:val="0"/>
          <w:sz w:val="24"/>
          <w:szCs w:val="24"/>
        </w:rPr>
        <w:t xml:space="preserve"> </w:t>
      </w:r>
      <w:r w:rsidRPr="00807A4A">
        <w:rPr>
          <w:rFonts w:ascii="Calibri" w:hAnsi="Calibri" w:cs="Calibri"/>
          <w:kern w:val="0"/>
          <w:sz w:val="24"/>
          <w:szCs w:val="24"/>
        </w:rPr>
        <w:t>be</w:t>
      </w:r>
      <w:r w:rsidRPr="00807A4A">
        <w:rPr>
          <w:rFonts w:ascii="Calibri" w:hAnsi="Calibri" w:cs="Calibri"/>
          <w:spacing w:val="-2"/>
          <w:kern w:val="0"/>
          <w:sz w:val="24"/>
          <w:szCs w:val="24"/>
        </w:rPr>
        <w:t xml:space="preserve"> </w:t>
      </w:r>
      <w:r w:rsidRPr="00807A4A">
        <w:rPr>
          <w:rFonts w:ascii="Calibri" w:hAnsi="Calibri" w:cs="Calibri"/>
          <w:kern w:val="0"/>
          <w:sz w:val="24"/>
          <w:szCs w:val="24"/>
        </w:rPr>
        <w:t>received</w:t>
      </w:r>
      <w:r w:rsidRPr="00807A4A">
        <w:rPr>
          <w:rFonts w:ascii="Calibri" w:hAnsi="Calibri" w:cs="Calibri"/>
          <w:spacing w:val="-2"/>
          <w:kern w:val="0"/>
          <w:sz w:val="24"/>
          <w:szCs w:val="24"/>
        </w:rPr>
        <w:t xml:space="preserve"> </w:t>
      </w:r>
      <w:r w:rsidRPr="00807A4A">
        <w:rPr>
          <w:rFonts w:ascii="Calibri" w:hAnsi="Calibri" w:cs="Calibri"/>
          <w:kern w:val="0"/>
          <w:sz w:val="24"/>
          <w:szCs w:val="24"/>
        </w:rPr>
        <w:t>by</w:t>
      </w:r>
      <w:r w:rsidRPr="00807A4A">
        <w:rPr>
          <w:rFonts w:ascii="Calibri" w:hAnsi="Calibri" w:cs="Calibri"/>
          <w:spacing w:val="-2"/>
          <w:kern w:val="0"/>
          <w:sz w:val="24"/>
          <w:szCs w:val="24"/>
        </w:rPr>
        <w:t xml:space="preserve"> </w:t>
      </w:r>
      <w:r w:rsidRPr="00807A4A">
        <w:rPr>
          <w:rFonts w:ascii="Calibri" w:hAnsi="Calibri" w:cs="Calibri"/>
          <w:kern w:val="0"/>
          <w:sz w:val="24"/>
          <w:szCs w:val="24"/>
        </w:rPr>
        <w:t>the</w:t>
      </w:r>
      <w:r w:rsidRPr="00807A4A">
        <w:rPr>
          <w:rFonts w:ascii="Calibri" w:hAnsi="Calibri" w:cs="Calibri"/>
          <w:spacing w:val="-1"/>
          <w:kern w:val="0"/>
          <w:sz w:val="24"/>
          <w:szCs w:val="24"/>
        </w:rPr>
        <w:t xml:space="preserve"> </w:t>
      </w:r>
      <w:r w:rsidRPr="00807A4A">
        <w:rPr>
          <w:rFonts w:ascii="Calibri" w:hAnsi="Calibri" w:cs="Calibri"/>
          <w:kern w:val="0"/>
          <w:sz w:val="24"/>
          <w:szCs w:val="24"/>
        </w:rPr>
        <w:t>deadline</w:t>
      </w:r>
      <w:r w:rsidRPr="00807A4A">
        <w:rPr>
          <w:rFonts w:ascii="Calibri" w:hAnsi="Calibri" w:cs="Calibri"/>
          <w:spacing w:val="-2"/>
          <w:kern w:val="0"/>
          <w:sz w:val="24"/>
          <w:szCs w:val="24"/>
        </w:rPr>
        <w:t xml:space="preserve"> </w:t>
      </w:r>
      <w:r w:rsidRPr="00807A4A">
        <w:rPr>
          <w:rFonts w:ascii="Calibri" w:hAnsi="Calibri" w:cs="Calibri"/>
          <w:kern w:val="0"/>
          <w:sz w:val="24"/>
          <w:szCs w:val="24"/>
        </w:rPr>
        <w:t>stated</w:t>
      </w:r>
      <w:r w:rsidRPr="00807A4A">
        <w:rPr>
          <w:rFonts w:ascii="Calibri" w:hAnsi="Calibri" w:cs="Calibri"/>
          <w:spacing w:val="-2"/>
          <w:kern w:val="0"/>
          <w:sz w:val="24"/>
          <w:szCs w:val="24"/>
        </w:rPr>
        <w:t xml:space="preserve"> </w:t>
      </w:r>
      <w:r w:rsidRPr="00807A4A">
        <w:rPr>
          <w:rFonts w:ascii="Calibri" w:hAnsi="Calibri" w:cs="Calibri"/>
          <w:kern w:val="0"/>
          <w:sz w:val="24"/>
          <w:szCs w:val="24"/>
        </w:rPr>
        <w:t>on</w:t>
      </w:r>
      <w:r w:rsidRPr="00807A4A">
        <w:rPr>
          <w:rFonts w:ascii="Calibri" w:hAnsi="Calibri" w:cs="Calibri"/>
          <w:spacing w:val="-2"/>
          <w:kern w:val="0"/>
          <w:sz w:val="24"/>
          <w:szCs w:val="24"/>
        </w:rPr>
        <w:t xml:space="preserve"> </w:t>
      </w:r>
      <w:r w:rsidRPr="00807A4A">
        <w:rPr>
          <w:rFonts w:ascii="Calibri" w:hAnsi="Calibri" w:cs="Calibri"/>
          <w:kern w:val="0"/>
          <w:sz w:val="24"/>
          <w:szCs w:val="24"/>
        </w:rPr>
        <w:t>the</w:t>
      </w:r>
      <w:r w:rsidRPr="00807A4A">
        <w:rPr>
          <w:rFonts w:ascii="Calibri" w:hAnsi="Calibri" w:cs="Calibri"/>
          <w:spacing w:val="-2"/>
          <w:kern w:val="0"/>
          <w:sz w:val="24"/>
          <w:szCs w:val="24"/>
        </w:rPr>
        <w:t xml:space="preserve"> </w:t>
      </w:r>
      <w:r w:rsidRPr="00807A4A">
        <w:rPr>
          <w:rFonts w:ascii="Calibri" w:hAnsi="Calibri" w:cs="Calibri"/>
          <w:kern w:val="0"/>
          <w:sz w:val="24"/>
          <w:szCs w:val="24"/>
        </w:rPr>
        <w:t>Preceptor</w:t>
      </w:r>
      <w:r w:rsidRPr="00807A4A">
        <w:rPr>
          <w:rFonts w:ascii="Calibri" w:hAnsi="Calibri" w:cs="Calibri"/>
          <w:spacing w:val="-2"/>
          <w:kern w:val="0"/>
          <w:sz w:val="24"/>
          <w:szCs w:val="24"/>
        </w:rPr>
        <w:t xml:space="preserve"> </w:t>
      </w:r>
      <w:r w:rsidRPr="00807A4A">
        <w:rPr>
          <w:rFonts w:ascii="Calibri" w:hAnsi="Calibri" w:cs="Calibri"/>
          <w:kern w:val="0"/>
          <w:sz w:val="24"/>
          <w:szCs w:val="24"/>
        </w:rPr>
        <w:t>Grant</w:t>
      </w:r>
      <w:r w:rsidRPr="00807A4A">
        <w:rPr>
          <w:rFonts w:ascii="Calibri" w:hAnsi="Calibri" w:cs="Calibri"/>
          <w:spacing w:val="-2"/>
          <w:kern w:val="0"/>
          <w:sz w:val="24"/>
          <w:szCs w:val="24"/>
        </w:rPr>
        <w:t xml:space="preserve"> </w:t>
      </w:r>
      <w:r w:rsidRPr="00807A4A">
        <w:rPr>
          <w:rFonts w:ascii="Calibri" w:hAnsi="Calibri" w:cs="Calibri"/>
          <w:kern w:val="0"/>
          <w:sz w:val="24"/>
          <w:szCs w:val="24"/>
        </w:rPr>
        <w:t>Program</w:t>
      </w:r>
      <w:r w:rsidRPr="00807A4A">
        <w:rPr>
          <w:rFonts w:ascii="Calibri" w:hAnsi="Calibri" w:cs="Calibri"/>
          <w:spacing w:val="-2"/>
          <w:kern w:val="0"/>
          <w:sz w:val="24"/>
          <w:szCs w:val="24"/>
        </w:rPr>
        <w:t xml:space="preserve"> </w:t>
      </w:r>
      <w:r w:rsidR="00B24C01" w:rsidRPr="00807A4A">
        <w:rPr>
          <w:rFonts w:ascii="Calibri" w:hAnsi="Calibri" w:cs="Calibri"/>
          <w:kern w:val="0"/>
          <w:sz w:val="24"/>
          <w:szCs w:val="24"/>
        </w:rPr>
        <w:t>We</w:t>
      </w:r>
      <w:r w:rsidR="00B24C01">
        <w:rPr>
          <w:rFonts w:ascii="Calibri" w:hAnsi="Calibri" w:cs="Calibri"/>
          <w:kern w:val="0"/>
          <w:sz w:val="24"/>
          <w:szCs w:val="24"/>
        </w:rPr>
        <w:t>bsite</w:t>
      </w:r>
      <w:r w:rsidRPr="00807A4A">
        <w:rPr>
          <w:rFonts w:ascii="Calibri" w:hAnsi="Calibri" w:cs="Calibri"/>
          <w:spacing w:val="-2"/>
          <w:kern w:val="0"/>
          <w:sz w:val="24"/>
          <w:szCs w:val="24"/>
        </w:rPr>
        <w:t xml:space="preserve">. </w:t>
      </w:r>
      <w:r w:rsidRPr="00807A4A">
        <w:rPr>
          <w:rFonts w:ascii="Calibri" w:hAnsi="Calibri" w:cs="Calibri"/>
          <w:kern w:val="0"/>
          <w:sz w:val="24"/>
          <w:szCs w:val="24"/>
        </w:rPr>
        <w:t>Deadlines</w:t>
      </w:r>
      <w:r w:rsidRPr="00807A4A">
        <w:rPr>
          <w:rFonts w:ascii="Calibri" w:hAnsi="Calibri" w:cs="Calibri"/>
          <w:spacing w:val="-1"/>
          <w:kern w:val="0"/>
          <w:sz w:val="24"/>
          <w:szCs w:val="24"/>
        </w:rPr>
        <w:t xml:space="preserve"> </w:t>
      </w:r>
      <w:r w:rsidRPr="00807A4A">
        <w:rPr>
          <w:rFonts w:ascii="Calibri" w:hAnsi="Calibri" w:cs="Calibri"/>
          <w:kern w:val="0"/>
          <w:sz w:val="24"/>
          <w:szCs w:val="24"/>
        </w:rPr>
        <w:t>are</w:t>
      </w:r>
      <w:r w:rsidRPr="00807A4A">
        <w:rPr>
          <w:rFonts w:ascii="Calibri" w:hAnsi="Calibri" w:cs="Calibri"/>
          <w:spacing w:val="-1"/>
          <w:kern w:val="0"/>
          <w:sz w:val="24"/>
          <w:szCs w:val="24"/>
        </w:rPr>
        <w:t xml:space="preserve"> </w:t>
      </w:r>
      <w:r w:rsidRPr="00807A4A">
        <w:rPr>
          <w:rFonts w:ascii="Calibri" w:hAnsi="Calibri" w:cs="Calibri"/>
          <w:kern w:val="0"/>
          <w:sz w:val="24"/>
          <w:szCs w:val="24"/>
        </w:rPr>
        <w:t>ﬁrm.</w:t>
      </w:r>
      <w:r w:rsidRPr="00807A4A">
        <w:rPr>
          <w:rFonts w:ascii="Calibri" w:hAnsi="Calibri" w:cs="Calibri"/>
          <w:spacing w:val="40"/>
          <w:kern w:val="0"/>
          <w:sz w:val="24"/>
          <w:szCs w:val="24"/>
        </w:rPr>
        <w:t xml:space="preserve"> </w:t>
      </w:r>
      <w:r w:rsidRPr="00807A4A">
        <w:rPr>
          <w:rFonts w:ascii="Calibri" w:hAnsi="Calibri" w:cs="Calibri"/>
          <w:kern w:val="0"/>
          <w:sz w:val="24"/>
          <w:szCs w:val="24"/>
        </w:rPr>
        <w:t>Submissions</w:t>
      </w:r>
      <w:r w:rsidRPr="00807A4A">
        <w:rPr>
          <w:rFonts w:ascii="Calibri" w:hAnsi="Calibri" w:cs="Calibri"/>
          <w:spacing w:val="-2"/>
          <w:kern w:val="0"/>
          <w:sz w:val="24"/>
          <w:szCs w:val="24"/>
        </w:rPr>
        <w:t xml:space="preserve"> </w:t>
      </w:r>
      <w:r w:rsidRPr="00807A4A">
        <w:rPr>
          <w:rFonts w:ascii="Calibri" w:hAnsi="Calibri" w:cs="Calibri"/>
          <w:kern w:val="0"/>
          <w:sz w:val="24"/>
          <w:szCs w:val="24"/>
        </w:rPr>
        <w:t>will</w:t>
      </w:r>
      <w:r w:rsidRPr="00807A4A">
        <w:rPr>
          <w:rFonts w:ascii="Calibri" w:hAnsi="Calibri" w:cs="Calibri"/>
          <w:spacing w:val="-3"/>
          <w:kern w:val="0"/>
          <w:sz w:val="24"/>
          <w:szCs w:val="24"/>
        </w:rPr>
        <w:t xml:space="preserve"> </w:t>
      </w:r>
      <w:r w:rsidRPr="00807A4A">
        <w:rPr>
          <w:rFonts w:ascii="Calibri" w:hAnsi="Calibri" w:cs="Calibri"/>
          <w:kern w:val="0"/>
          <w:sz w:val="24"/>
          <w:szCs w:val="24"/>
        </w:rPr>
        <w:t>not</w:t>
      </w:r>
      <w:r w:rsidRPr="00807A4A">
        <w:rPr>
          <w:rFonts w:ascii="Calibri" w:hAnsi="Calibri" w:cs="Calibri"/>
          <w:spacing w:val="-2"/>
          <w:kern w:val="0"/>
          <w:sz w:val="24"/>
          <w:szCs w:val="24"/>
        </w:rPr>
        <w:t xml:space="preserve"> </w:t>
      </w:r>
      <w:r w:rsidRPr="00807A4A">
        <w:rPr>
          <w:rFonts w:ascii="Calibri" w:hAnsi="Calibri" w:cs="Calibri"/>
          <w:kern w:val="0"/>
          <w:sz w:val="24"/>
          <w:szCs w:val="24"/>
        </w:rPr>
        <w:t>be</w:t>
      </w:r>
      <w:r w:rsidRPr="00807A4A">
        <w:rPr>
          <w:rFonts w:ascii="Calibri" w:hAnsi="Calibri" w:cs="Calibri"/>
          <w:spacing w:val="-2"/>
          <w:kern w:val="0"/>
          <w:sz w:val="24"/>
          <w:szCs w:val="24"/>
        </w:rPr>
        <w:t xml:space="preserve"> </w:t>
      </w:r>
      <w:r w:rsidRPr="00807A4A">
        <w:rPr>
          <w:rFonts w:ascii="Calibri" w:hAnsi="Calibri" w:cs="Calibri"/>
          <w:kern w:val="0"/>
          <w:sz w:val="24"/>
          <w:szCs w:val="24"/>
        </w:rPr>
        <w:t>processed</w:t>
      </w:r>
      <w:r w:rsidRPr="00807A4A">
        <w:rPr>
          <w:rFonts w:ascii="Calibri" w:hAnsi="Calibri" w:cs="Calibri"/>
          <w:spacing w:val="-3"/>
          <w:kern w:val="0"/>
          <w:sz w:val="24"/>
          <w:szCs w:val="24"/>
        </w:rPr>
        <w:t xml:space="preserve"> </w:t>
      </w:r>
      <w:r w:rsidRPr="00807A4A">
        <w:rPr>
          <w:rFonts w:ascii="Calibri" w:hAnsi="Calibri" w:cs="Calibri"/>
          <w:kern w:val="0"/>
          <w:sz w:val="24"/>
          <w:szCs w:val="24"/>
        </w:rPr>
        <w:t>after</w:t>
      </w:r>
      <w:r w:rsidRPr="00807A4A">
        <w:rPr>
          <w:rFonts w:ascii="Calibri" w:hAnsi="Calibri" w:cs="Calibri"/>
          <w:spacing w:val="-3"/>
          <w:kern w:val="0"/>
          <w:sz w:val="24"/>
          <w:szCs w:val="24"/>
        </w:rPr>
        <w:t xml:space="preserve"> </w:t>
      </w:r>
      <w:r w:rsidRPr="00807A4A">
        <w:rPr>
          <w:rFonts w:ascii="Calibri" w:hAnsi="Calibri" w:cs="Calibri"/>
          <w:kern w:val="0"/>
          <w:sz w:val="24"/>
          <w:szCs w:val="24"/>
        </w:rPr>
        <w:t>the</w:t>
      </w:r>
      <w:r w:rsidRPr="00807A4A">
        <w:rPr>
          <w:rFonts w:ascii="Calibri" w:hAnsi="Calibri" w:cs="Calibri"/>
          <w:spacing w:val="-3"/>
          <w:kern w:val="0"/>
          <w:sz w:val="24"/>
          <w:szCs w:val="24"/>
        </w:rPr>
        <w:t xml:space="preserve"> </w:t>
      </w:r>
      <w:r w:rsidRPr="00807A4A">
        <w:rPr>
          <w:rFonts w:ascii="Calibri" w:hAnsi="Calibri" w:cs="Calibri"/>
          <w:kern w:val="0"/>
          <w:sz w:val="24"/>
          <w:szCs w:val="24"/>
        </w:rPr>
        <w:t>speciﬁed</w:t>
      </w:r>
      <w:r w:rsidRPr="00807A4A">
        <w:rPr>
          <w:rFonts w:ascii="Calibri" w:hAnsi="Calibri" w:cs="Calibri"/>
          <w:spacing w:val="-3"/>
          <w:kern w:val="0"/>
          <w:sz w:val="24"/>
          <w:szCs w:val="24"/>
        </w:rPr>
        <w:t xml:space="preserve"> </w:t>
      </w:r>
      <w:r w:rsidRPr="00807A4A">
        <w:rPr>
          <w:rFonts w:ascii="Calibri" w:hAnsi="Calibri" w:cs="Calibri"/>
          <w:kern w:val="0"/>
          <w:sz w:val="24"/>
          <w:szCs w:val="24"/>
        </w:rPr>
        <w:t>due</w:t>
      </w:r>
      <w:r w:rsidRPr="00807A4A">
        <w:rPr>
          <w:rFonts w:ascii="Calibri" w:hAnsi="Calibri" w:cs="Calibri"/>
          <w:spacing w:val="-2"/>
          <w:kern w:val="0"/>
          <w:sz w:val="24"/>
          <w:szCs w:val="24"/>
        </w:rPr>
        <w:t xml:space="preserve"> </w:t>
      </w:r>
      <w:r w:rsidRPr="00807A4A">
        <w:rPr>
          <w:rFonts w:ascii="Calibri" w:hAnsi="Calibri" w:cs="Calibri"/>
          <w:kern w:val="0"/>
          <w:sz w:val="24"/>
          <w:szCs w:val="24"/>
        </w:rPr>
        <w:t>date</w:t>
      </w:r>
      <w:r w:rsidRPr="00807A4A">
        <w:rPr>
          <w:rFonts w:ascii="Calibri" w:hAnsi="Calibri" w:cs="Calibri"/>
          <w:spacing w:val="-2"/>
          <w:kern w:val="0"/>
          <w:sz w:val="24"/>
          <w:szCs w:val="24"/>
        </w:rPr>
        <w:t xml:space="preserve"> </w:t>
      </w:r>
      <w:r w:rsidRPr="00807A4A">
        <w:rPr>
          <w:rFonts w:ascii="Calibri" w:hAnsi="Calibri" w:cs="Calibri"/>
          <w:kern w:val="0"/>
          <w:sz w:val="24"/>
          <w:szCs w:val="24"/>
        </w:rPr>
        <w:t>listed</w:t>
      </w:r>
      <w:r w:rsidRPr="00807A4A">
        <w:rPr>
          <w:rFonts w:ascii="Calibri" w:hAnsi="Calibri" w:cs="Calibri"/>
          <w:spacing w:val="-2"/>
          <w:kern w:val="0"/>
          <w:sz w:val="24"/>
          <w:szCs w:val="24"/>
        </w:rPr>
        <w:t xml:space="preserve"> </w:t>
      </w:r>
      <w:r w:rsidRPr="00807A4A">
        <w:rPr>
          <w:rFonts w:ascii="Calibri" w:hAnsi="Calibri" w:cs="Calibri"/>
          <w:kern w:val="0"/>
          <w:sz w:val="24"/>
          <w:szCs w:val="24"/>
        </w:rPr>
        <w:t>on</w:t>
      </w:r>
      <w:r w:rsidRPr="00807A4A">
        <w:rPr>
          <w:rFonts w:ascii="Calibri" w:hAnsi="Calibri" w:cs="Calibri"/>
          <w:spacing w:val="-2"/>
          <w:kern w:val="0"/>
          <w:sz w:val="24"/>
          <w:szCs w:val="24"/>
        </w:rPr>
        <w:t xml:space="preserve"> </w:t>
      </w:r>
      <w:r w:rsidRPr="00807A4A">
        <w:rPr>
          <w:rFonts w:ascii="Calibri" w:hAnsi="Calibri" w:cs="Calibri"/>
          <w:kern w:val="0"/>
          <w:sz w:val="24"/>
          <w:szCs w:val="24"/>
        </w:rPr>
        <w:t>the</w:t>
      </w:r>
      <w:r w:rsidRPr="00807A4A">
        <w:rPr>
          <w:rFonts w:ascii="Calibri" w:hAnsi="Calibri" w:cs="Calibri"/>
          <w:spacing w:val="-2"/>
          <w:kern w:val="0"/>
          <w:sz w:val="24"/>
          <w:szCs w:val="24"/>
        </w:rPr>
        <w:t xml:space="preserve"> </w:t>
      </w:r>
      <w:r w:rsidRPr="00807A4A">
        <w:rPr>
          <w:rFonts w:ascii="Calibri" w:hAnsi="Calibri" w:cs="Calibri"/>
          <w:kern w:val="0"/>
          <w:sz w:val="24"/>
          <w:szCs w:val="24"/>
        </w:rPr>
        <w:t>preceptor website.</w:t>
      </w:r>
    </w:p>
    <w:p w14:paraId="59BA1B0D" w14:textId="77777777" w:rsidR="00BD4D32" w:rsidRDefault="00BD4D32" w:rsidP="00807A4A">
      <w:pPr>
        <w:kinsoku w:val="0"/>
        <w:overflowPunct w:val="0"/>
        <w:autoSpaceDE w:val="0"/>
        <w:autoSpaceDN w:val="0"/>
        <w:adjustRightInd w:val="0"/>
        <w:spacing w:after="0" w:line="240" w:lineRule="auto"/>
        <w:ind w:left="103" w:right="648"/>
        <w:rPr>
          <w:rFonts w:ascii="Calibri" w:hAnsi="Calibri" w:cs="Calibri"/>
          <w:kern w:val="0"/>
          <w:sz w:val="24"/>
          <w:szCs w:val="24"/>
        </w:rPr>
      </w:pPr>
    </w:p>
    <w:p w14:paraId="32EC13D4" w14:textId="42A5B984" w:rsidR="00BD4D32" w:rsidRDefault="00BD4D32" w:rsidP="00807A4A">
      <w:pPr>
        <w:kinsoku w:val="0"/>
        <w:overflowPunct w:val="0"/>
        <w:autoSpaceDE w:val="0"/>
        <w:autoSpaceDN w:val="0"/>
        <w:adjustRightInd w:val="0"/>
        <w:spacing w:after="0" w:line="240" w:lineRule="auto"/>
        <w:ind w:left="103" w:right="648"/>
        <w:rPr>
          <w:rFonts w:ascii="Calibri" w:hAnsi="Calibri" w:cs="Calibri"/>
          <w:kern w:val="0"/>
          <w:sz w:val="24"/>
          <w:szCs w:val="24"/>
        </w:rPr>
      </w:pPr>
      <w:r>
        <w:rPr>
          <w:rFonts w:ascii="Calibri" w:hAnsi="Calibri" w:cs="Calibri"/>
          <w:kern w:val="0"/>
          <w:sz w:val="24"/>
          <w:szCs w:val="24"/>
        </w:rPr>
        <w:t xml:space="preserve">As noted above, </w:t>
      </w:r>
      <w:r w:rsidRPr="00BD4D32">
        <w:rPr>
          <w:rFonts w:ascii="Calibri" w:hAnsi="Calibri" w:cs="Calibri"/>
          <w:kern w:val="0"/>
          <w:sz w:val="24"/>
          <w:szCs w:val="24"/>
        </w:rPr>
        <w:t xml:space="preserve">OFM </w:t>
      </w:r>
      <w:r>
        <w:rPr>
          <w:rFonts w:ascii="Calibri" w:hAnsi="Calibri" w:cs="Calibri"/>
          <w:kern w:val="0"/>
          <w:sz w:val="24"/>
          <w:szCs w:val="24"/>
        </w:rPr>
        <w:t xml:space="preserve">typically </w:t>
      </w:r>
      <w:r w:rsidRPr="00BD4D32">
        <w:rPr>
          <w:rFonts w:ascii="Calibri" w:hAnsi="Calibri" w:cs="Calibri"/>
          <w:kern w:val="0"/>
          <w:sz w:val="24"/>
          <w:szCs w:val="24"/>
        </w:rPr>
        <w:t>takes 7-10 business days to process a complete registration form.</w:t>
      </w:r>
      <w:r>
        <w:rPr>
          <w:rFonts w:ascii="Calibri" w:hAnsi="Calibri" w:cs="Calibri"/>
          <w:kern w:val="0"/>
          <w:sz w:val="24"/>
          <w:szCs w:val="24"/>
        </w:rPr>
        <w:t xml:space="preserve"> Please take this into consideration when applying. </w:t>
      </w:r>
    </w:p>
    <w:p w14:paraId="4909B71D" w14:textId="77777777" w:rsidR="00E923E2" w:rsidRDefault="00E923E2" w:rsidP="00BD4D32">
      <w:pPr>
        <w:kinsoku w:val="0"/>
        <w:overflowPunct w:val="0"/>
        <w:autoSpaceDE w:val="0"/>
        <w:autoSpaceDN w:val="0"/>
        <w:adjustRightInd w:val="0"/>
        <w:spacing w:after="0" w:line="240" w:lineRule="auto"/>
        <w:ind w:right="648"/>
        <w:rPr>
          <w:rFonts w:eastAsia="Times New Roman" w:cstheme="minorHAnsi"/>
          <w:kern w:val="0"/>
          <w:sz w:val="24"/>
          <w:szCs w:val="24"/>
          <w14:ligatures w14:val="none"/>
        </w:rPr>
      </w:pPr>
    </w:p>
    <w:p w14:paraId="22D5B8C6" w14:textId="77777777" w:rsidR="0099620D" w:rsidRPr="00DE1091" w:rsidRDefault="0099620D" w:rsidP="00E923E2">
      <w:pPr>
        <w:spacing w:after="0" w:line="240" w:lineRule="auto"/>
        <w:rPr>
          <w:rFonts w:cstheme="minorHAnsi"/>
          <w:sz w:val="4"/>
          <w:szCs w:val="4"/>
        </w:rPr>
      </w:pPr>
    </w:p>
    <w:p w14:paraId="77535B4F" w14:textId="0E7DE552" w:rsidR="005079B8" w:rsidRDefault="00CC605B" w:rsidP="00CC605B">
      <w:pPr>
        <w:spacing w:after="0" w:line="240" w:lineRule="auto"/>
        <w:rPr>
          <w:rFonts w:cstheme="minorHAnsi"/>
          <w:b/>
          <w:bCs/>
          <w:sz w:val="28"/>
          <w:szCs w:val="28"/>
          <w:u w:val="single"/>
        </w:rPr>
      </w:pPr>
      <w:r>
        <w:rPr>
          <w:rFonts w:cstheme="minorHAnsi"/>
          <w:b/>
          <w:bCs/>
          <w:sz w:val="28"/>
          <w:szCs w:val="28"/>
          <w:u w:val="single"/>
        </w:rPr>
        <w:t xml:space="preserve">Preceptor Grant Payment </w:t>
      </w:r>
      <w:r w:rsidR="007F48B5" w:rsidRPr="00CC605B">
        <w:rPr>
          <w:rFonts w:cstheme="minorHAnsi"/>
          <w:b/>
          <w:bCs/>
          <w:sz w:val="28"/>
          <w:szCs w:val="28"/>
          <w:u w:val="single"/>
        </w:rPr>
        <w:t>Information</w:t>
      </w:r>
    </w:p>
    <w:p w14:paraId="23619C8C" w14:textId="77777777" w:rsidR="00343E09" w:rsidRDefault="00343E09" w:rsidP="00CC605B">
      <w:pPr>
        <w:spacing w:after="0" w:line="240" w:lineRule="auto"/>
        <w:rPr>
          <w:rFonts w:cstheme="minorHAnsi"/>
          <w:b/>
          <w:bCs/>
          <w:sz w:val="24"/>
          <w:szCs w:val="24"/>
          <w:u w:val="single"/>
        </w:rPr>
      </w:pPr>
    </w:p>
    <w:p w14:paraId="37A77020" w14:textId="77777777" w:rsidR="00343E09" w:rsidRPr="00343E09" w:rsidRDefault="00343E09" w:rsidP="00343E09">
      <w:pPr>
        <w:numPr>
          <w:ilvl w:val="0"/>
          <w:numId w:val="31"/>
        </w:numPr>
        <w:tabs>
          <w:tab w:val="left" w:pos="463"/>
        </w:tabs>
        <w:kinsoku w:val="0"/>
        <w:overflowPunct w:val="0"/>
        <w:autoSpaceDE w:val="0"/>
        <w:autoSpaceDN w:val="0"/>
        <w:adjustRightInd w:val="0"/>
        <w:spacing w:before="105" w:after="0" w:line="240" w:lineRule="auto"/>
        <w:ind w:right="133"/>
        <w:rPr>
          <w:rFonts w:ascii="Calibri" w:hAnsi="Calibri" w:cs="Calibri"/>
          <w:kern w:val="0"/>
          <w:sz w:val="24"/>
          <w:szCs w:val="24"/>
        </w:rPr>
      </w:pPr>
      <w:r w:rsidRPr="00343E09">
        <w:rPr>
          <w:rFonts w:ascii="Calibri" w:hAnsi="Calibri" w:cs="Calibri"/>
          <w:kern w:val="0"/>
          <w:sz w:val="24"/>
          <w:szCs w:val="24"/>
        </w:rPr>
        <w:t>The payment amount of the grant will be equally distributed to each preceptor at the end of the fiscal year.</w:t>
      </w:r>
    </w:p>
    <w:p w14:paraId="2D853C37" w14:textId="13DE168E" w:rsidR="00343E09" w:rsidRPr="00343E09" w:rsidRDefault="00343E09" w:rsidP="00343E09">
      <w:pPr>
        <w:numPr>
          <w:ilvl w:val="0"/>
          <w:numId w:val="31"/>
        </w:numPr>
        <w:tabs>
          <w:tab w:val="left" w:pos="463"/>
        </w:tabs>
        <w:kinsoku w:val="0"/>
        <w:overflowPunct w:val="0"/>
        <w:autoSpaceDE w:val="0"/>
        <w:autoSpaceDN w:val="0"/>
        <w:adjustRightInd w:val="0"/>
        <w:spacing w:before="5" w:after="0" w:line="240" w:lineRule="auto"/>
        <w:ind w:right="115"/>
        <w:rPr>
          <w:rFonts w:ascii="Calibri" w:hAnsi="Calibri" w:cs="Calibri"/>
          <w:kern w:val="0"/>
          <w:sz w:val="24"/>
          <w:szCs w:val="24"/>
        </w:rPr>
      </w:pPr>
      <w:r w:rsidRPr="00343E09">
        <w:rPr>
          <w:rFonts w:ascii="Calibri" w:hAnsi="Calibri" w:cs="Calibri"/>
          <w:kern w:val="0"/>
          <w:sz w:val="24"/>
          <w:szCs w:val="24"/>
        </w:rPr>
        <w:t xml:space="preserve">The Preceptor Grant Program Specialist will review both the </w:t>
      </w:r>
      <w:r w:rsidR="00BD4D32">
        <w:rPr>
          <w:rFonts w:ascii="Calibri" w:hAnsi="Calibri" w:cs="Calibri"/>
          <w:kern w:val="0"/>
          <w:sz w:val="24"/>
          <w:szCs w:val="24"/>
        </w:rPr>
        <w:t xml:space="preserve">information submitted on through the </w:t>
      </w:r>
      <w:r w:rsidRPr="00343E09">
        <w:rPr>
          <w:rFonts w:ascii="Calibri" w:hAnsi="Calibri" w:cs="Calibri"/>
          <w:kern w:val="0"/>
          <w:sz w:val="24"/>
          <w:szCs w:val="24"/>
        </w:rPr>
        <w:t>Preceptor Hours Rep</w:t>
      </w:r>
      <w:r>
        <w:rPr>
          <w:rFonts w:ascii="Calibri" w:hAnsi="Calibri" w:cs="Calibri"/>
          <w:kern w:val="0"/>
          <w:sz w:val="24"/>
          <w:szCs w:val="24"/>
        </w:rPr>
        <w:t>orting</w:t>
      </w:r>
      <w:r w:rsidRPr="00343E09">
        <w:rPr>
          <w:rFonts w:ascii="Calibri" w:hAnsi="Calibri" w:cs="Calibri"/>
          <w:kern w:val="0"/>
          <w:sz w:val="24"/>
          <w:szCs w:val="24"/>
        </w:rPr>
        <w:t xml:space="preserve"> form</w:t>
      </w:r>
      <w:r w:rsidR="00BD4D32">
        <w:rPr>
          <w:rFonts w:ascii="Calibri" w:hAnsi="Calibri" w:cs="Calibri"/>
          <w:kern w:val="0"/>
          <w:sz w:val="24"/>
          <w:szCs w:val="24"/>
        </w:rPr>
        <w:t xml:space="preserve"> link</w:t>
      </w:r>
      <w:r w:rsidRPr="00343E09">
        <w:rPr>
          <w:rFonts w:ascii="Calibri" w:hAnsi="Calibri" w:cs="Calibri"/>
          <w:kern w:val="0"/>
          <w:sz w:val="24"/>
          <w:szCs w:val="24"/>
        </w:rPr>
        <w:t xml:space="preserve"> and the Preceptor Veriﬁc</w:t>
      </w:r>
      <w:r>
        <w:rPr>
          <w:rFonts w:ascii="Calibri" w:hAnsi="Calibri" w:cs="Calibri"/>
          <w:kern w:val="0"/>
          <w:sz w:val="24"/>
          <w:szCs w:val="24"/>
        </w:rPr>
        <w:t>ation</w:t>
      </w:r>
      <w:r w:rsidRPr="00343E09">
        <w:rPr>
          <w:rFonts w:ascii="Calibri" w:hAnsi="Calibri" w:cs="Calibri"/>
          <w:kern w:val="0"/>
          <w:sz w:val="24"/>
          <w:szCs w:val="24"/>
        </w:rPr>
        <w:t xml:space="preserve"> of Hours </w:t>
      </w:r>
      <w:r w:rsidR="00BD4D32">
        <w:rPr>
          <w:rFonts w:ascii="Calibri" w:hAnsi="Calibri" w:cs="Calibri"/>
          <w:kern w:val="0"/>
          <w:sz w:val="24"/>
          <w:szCs w:val="24"/>
        </w:rPr>
        <w:t>F</w:t>
      </w:r>
      <w:r w:rsidRPr="00343E09">
        <w:rPr>
          <w:rFonts w:ascii="Calibri" w:hAnsi="Calibri" w:cs="Calibri"/>
          <w:kern w:val="0"/>
          <w:sz w:val="24"/>
          <w:szCs w:val="24"/>
        </w:rPr>
        <w:t>orm</w:t>
      </w:r>
      <w:r w:rsidR="00BD4D32">
        <w:rPr>
          <w:rFonts w:ascii="Calibri" w:hAnsi="Calibri" w:cs="Calibri"/>
          <w:kern w:val="0"/>
          <w:sz w:val="24"/>
          <w:szCs w:val="24"/>
        </w:rPr>
        <w:t xml:space="preserve"> document</w:t>
      </w:r>
      <w:r w:rsidRPr="00343E09">
        <w:rPr>
          <w:rFonts w:ascii="Calibri" w:hAnsi="Calibri" w:cs="Calibri"/>
          <w:kern w:val="0"/>
          <w:sz w:val="24"/>
          <w:szCs w:val="24"/>
        </w:rPr>
        <w:t xml:space="preserve"> for completeness and accuracy of infor</w:t>
      </w:r>
      <w:r>
        <w:rPr>
          <w:rFonts w:ascii="Calibri" w:hAnsi="Calibri" w:cs="Calibri"/>
          <w:kern w:val="0"/>
          <w:sz w:val="24"/>
          <w:szCs w:val="24"/>
        </w:rPr>
        <w:t>mation</w:t>
      </w:r>
      <w:r w:rsidRPr="00343E09">
        <w:rPr>
          <w:rFonts w:ascii="Calibri" w:hAnsi="Calibri" w:cs="Calibri"/>
          <w:kern w:val="0"/>
          <w:sz w:val="24"/>
          <w:szCs w:val="24"/>
        </w:rPr>
        <w:t xml:space="preserve"> prior to forwarding documents to the Oﬃce of A</w:t>
      </w:r>
      <w:r>
        <w:rPr>
          <w:rFonts w:ascii="Calibri" w:hAnsi="Calibri" w:cs="Calibri"/>
          <w:kern w:val="0"/>
          <w:sz w:val="24"/>
          <w:szCs w:val="24"/>
        </w:rPr>
        <w:t>ccounting</w:t>
      </w:r>
      <w:r w:rsidRPr="00343E09">
        <w:rPr>
          <w:rFonts w:ascii="Calibri" w:hAnsi="Calibri" w:cs="Calibri"/>
          <w:kern w:val="0"/>
          <w:sz w:val="24"/>
          <w:szCs w:val="24"/>
        </w:rPr>
        <w:t xml:space="preserve"> for payment processing and disbursement of funds.</w:t>
      </w:r>
    </w:p>
    <w:p w14:paraId="6B63D37C" w14:textId="6DFF3CBE" w:rsidR="00343E09" w:rsidRPr="00343E09" w:rsidRDefault="00343E09" w:rsidP="00343E09">
      <w:pPr>
        <w:numPr>
          <w:ilvl w:val="0"/>
          <w:numId w:val="31"/>
        </w:numPr>
        <w:tabs>
          <w:tab w:val="left" w:pos="463"/>
        </w:tabs>
        <w:kinsoku w:val="0"/>
        <w:overflowPunct w:val="0"/>
        <w:autoSpaceDE w:val="0"/>
        <w:autoSpaceDN w:val="0"/>
        <w:adjustRightInd w:val="0"/>
        <w:spacing w:after="0" w:line="240" w:lineRule="auto"/>
        <w:ind w:right="985"/>
        <w:rPr>
          <w:rFonts w:ascii="Calibri" w:hAnsi="Calibri" w:cs="Calibri"/>
          <w:kern w:val="0"/>
          <w:sz w:val="24"/>
          <w:szCs w:val="24"/>
        </w:rPr>
      </w:pPr>
      <w:r w:rsidRPr="00343E09">
        <w:rPr>
          <w:rFonts w:ascii="Calibri" w:hAnsi="Calibri" w:cs="Calibri"/>
          <w:kern w:val="0"/>
          <w:sz w:val="24"/>
          <w:szCs w:val="24"/>
        </w:rPr>
        <w:t>Payments will be issued either by check or direct deposit and cannot be authorized without a</w:t>
      </w:r>
      <w:r w:rsidR="00A05A31">
        <w:rPr>
          <w:rFonts w:ascii="Calibri" w:hAnsi="Calibri" w:cs="Calibri"/>
          <w:kern w:val="0"/>
          <w:sz w:val="24"/>
          <w:szCs w:val="24"/>
        </w:rPr>
        <w:t xml:space="preserve"> Personal </w:t>
      </w:r>
      <w:r w:rsidRPr="00343E09">
        <w:rPr>
          <w:rFonts w:ascii="Calibri" w:hAnsi="Calibri" w:cs="Calibri"/>
          <w:kern w:val="0"/>
          <w:sz w:val="24"/>
          <w:szCs w:val="24"/>
        </w:rPr>
        <w:t>Statewide Vendor Number.</w:t>
      </w:r>
    </w:p>
    <w:p w14:paraId="6FB51D27" w14:textId="2DF02D33" w:rsidR="00343E09" w:rsidRPr="00343E09" w:rsidRDefault="00343E09" w:rsidP="00343E09">
      <w:pPr>
        <w:numPr>
          <w:ilvl w:val="1"/>
          <w:numId w:val="31"/>
        </w:numPr>
        <w:tabs>
          <w:tab w:val="left" w:pos="1543"/>
        </w:tabs>
        <w:kinsoku w:val="0"/>
        <w:overflowPunct w:val="0"/>
        <w:autoSpaceDE w:val="0"/>
        <w:autoSpaceDN w:val="0"/>
        <w:adjustRightInd w:val="0"/>
        <w:spacing w:after="0" w:line="240" w:lineRule="auto"/>
        <w:ind w:left="1541" w:right="209" w:hanging="359"/>
        <w:rPr>
          <w:rFonts w:ascii="Calibri" w:hAnsi="Calibri" w:cs="Calibri"/>
          <w:kern w:val="0"/>
          <w:sz w:val="24"/>
          <w:szCs w:val="24"/>
        </w:rPr>
      </w:pPr>
      <w:r w:rsidRPr="00343E09">
        <w:rPr>
          <w:rFonts w:ascii="Calibri" w:hAnsi="Calibri" w:cs="Calibri"/>
          <w:kern w:val="0"/>
          <w:sz w:val="24"/>
          <w:szCs w:val="24"/>
        </w:rPr>
        <w:t>If the preceptor would like funds directly deposited, an OFM Vendor/Payee Direct Deposit Authoriz</w:t>
      </w:r>
      <w:r>
        <w:rPr>
          <w:rFonts w:ascii="Calibri" w:hAnsi="Calibri" w:cs="Calibri"/>
          <w:kern w:val="0"/>
          <w:sz w:val="24"/>
          <w:szCs w:val="24"/>
        </w:rPr>
        <w:t>ation</w:t>
      </w:r>
      <w:r w:rsidRPr="00343E09">
        <w:rPr>
          <w:rFonts w:ascii="Calibri" w:hAnsi="Calibri" w:cs="Calibri"/>
          <w:kern w:val="0"/>
          <w:sz w:val="24"/>
          <w:szCs w:val="24"/>
        </w:rPr>
        <w:t xml:space="preserve"> Form must be completed. A link to the form is available on the Preceptor Grant website. It is highly recommended to set up a direct deposit account.</w:t>
      </w:r>
    </w:p>
    <w:p w14:paraId="0B0724C6" w14:textId="77777777" w:rsidR="00CC5C72" w:rsidRPr="00343E09" w:rsidRDefault="00CC5C72" w:rsidP="00343E09">
      <w:pPr>
        <w:spacing w:after="0" w:line="240" w:lineRule="auto"/>
        <w:rPr>
          <w:rFonts w:cstheme="minorHAnsi"/>
          <w:b/>
          <w:bCs/>
          <w:sz w:val="20"/>
          <w:szCs w:val="20"/>
          <w:u w:val="single"/>
        </w:rPr>
      </w:pPr>
    </w:p>
    <w:p w14:paraId="6A3A8162" w14:textId="77777777" w:rsidR="00B403A0" w:rsidRPr="00CC605B" w:rsidRDefault="00B403A0" w:rsidP="00B403A0">
      <w:pPr>
        <w:pStyle w:val="ListParagraph"/>
        <w:spacing w:line="240" w:lineRule="auto"/>
        <w:rPr>
          <w:rFonts w:cstheme="minorHAnsi"/>
          <w:sz w:val="2"/>
          <w:szCs w:val="2"/>
        </w:rPr>
      </w:pPr>
    </w:p>
    <w:p w14:paraId="6E1B630E" w14:textId="27BD9845" w:rsidR="00BD33FE" w:rsidRPr="00CC605B" w:rsidRDefault="005079B8" w:rsidP="00CC605B">
      <w:pPr>
        <w:rPr>
          <w:rFonts w:cstheme="minorHAnsi"/>
          <w:b/>
          <w:bCs/>
          <w:sz w:val="28"/>
          <w:szCs w:val="28"/>
          <w:u w:val="single"/>
        </w:rPr>
      </w:pPr>
      <w:r w:rsidRPr="00CC605B">
        <w:rPr>
          <w:rFonts w:cstheme="minorHAnsi"/>
          <w:b/>
          <w:bCs/>
          <w:sz w:val="28"/>
          <w:szCs w:val="28"/>
          <w:u w:val="single"/>
        </w:rPr>
        <w:t>Questions</w:t>
      </w:r>
    </w:p>
    <w:p w14:paraId="001E23DC" w14:textId="5C0C29C4" w:rsidR="00243579" w:rsidRPr="00CC605B" w:rsidRDefault="005079B8" w:rsidP="00CC605B">
      <w:pPr>
        <w:shd w:val="clear" w:color="auto" w:fill="FFFFFF"/>
        <w:spacing w:before="100" w:beforeAutospacing="1" w:after="100" w:afterAutospacing="1" w:line="240" w:lineRule="auto"/>
        <w:rPr>
          <w:rFonts w:eastAsia="Times New Roman" w:cstheme="minorHAnsi"/>
          <w:kern w:val="0"/>
          <w:sz w:val="24"/>
          <w:szCs w:val="24"/>
          <w14:ligatures w14:val="none"/>
        </w:rPr>
      </w:pPr>
      <w:r w:rsidRPr="00CC605B">
        <w:rPr>
          <w:rFonts w:cstheme="minorHAnsi"/>
          <w:sz w:val="24"/>
          <w:szCs w:val="24"/>
        </w:rPr>
        <w:t>All questions regarding the Washington State Nursing Preceptorship Grant should b</w:t>
      </w:r>
      <w:r w:rsidR="00DB7AFB" w:rsidRPr="00CC605B">
        <w:rPr>
          <w:rFonts w:cstheme="minorHAnsi"/>
          <w:sz w:val="24"/>
          <w:szCs w:val="24"/>
        </w:rPr>
        <w:t>e emailed to</w:t>
      </w:r>
      <w:r w:rsidRPr="00CC605B">
        <w:rPr>
          <w:rFonts w:cstheme="minorHAnsi"/>
          <w:sz w:val="24"/>
          <w:szCs w:val="24"/>
        </w:rPr>
        <w:t xml:space="preserve"> DOH email a</w:t>
      </w:r>
      <w:r w:rsidR="00D3044D" w:rsidRPr="00CC605B">
        <w:rPr>
          <w:rFonts w:cstheme="minorHAnsi"/>
          <w:sz w:val="24"/>
          <w:szCs w:val="24"/>
        </w:rPr>
        <w:t xml:space="preserve">t </w:t>
      </w:r>
      <w:hyperlink r:id="rId12" w:history="1">
        <w:r w:rsidR="00FD451B" w:rsidRPr="001F0A52">
          <w:rPr>
            <w:rStyle w:val="Hyperlink"/>
            <w:rFonts w:cstheme="minorHAnsi"/>
            <w:color w:val="auto"/>
            <w:sz w:val="24"/>
            <w:szCs w:val="24"/>
            <w:shd w:val="clear" w:color="auto" w:fill="FFFFFF"/>
          </w:rPr>
          <w:t>WABONPreceptorship@doh.wa.gov</w:t>
        </w:r>
      </w:hyperlink>
      <w:r w:rsidR="00FD451B" w:rsidRPr="00CC605B">
        <w:rPr>
          <w:rFonts w:cstheme="minorHAnsi"/>
          <w:sz w:val="24"/>
          <w:szCs w:val="24"/>
          <w:u w:val="single"/>
          <w:shd w:val="clear" w:color="auto" w:fill="FFFFFF"/>
        </w:rPr>
        <w:t xml:space="preserve">. </w:t>
      </w:r>
    </w:p>
    <w:sectPr w:rsidR="00243579" w:rsidRPr="00CC605B" w:rsidSect="003B588D">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0B37" w14:textId="77777777" w:rsidR="007072F5" w:rsidRDefault="007072F5" w:rsidP="003B588D">
      <w:pPr>
        <w:spacing w:after="0" w:line="240" w:lineRule="auto"/>
      </w:pPr>
      <w:r>
        <w:separator/>
      </w:r>
    </w:p>
  </w:endnote>
  <w:endnote w:type="continuationSeparator" w:id="0">
    <w:p w14:paraId="01FE1E95" w14:textId="77777777" w:rsidR="007072F5" w:rsidRDefault="007072F5" w:rsidP="003B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5370133"/>
      <w:docPartObj>
        <w:docPartGallery w:val="Page Numbers (Bottom of Page)"/>
        <w:docPartUnique/>
      </w:docPartObj>
    </w:sdtPr>
    <w:sdtEndPr>
      <w:rPr>
        <w:noProof/>
      </w:rPr>
    </w:sdtEndPr>
    <w:sdtContent>
      <w:p w14:paraId="142F47C9" w14:textId="0F4E9071" w:rsidR="003B588D" w:rsidRDefault="003B58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A67362" w14:textId="7834C6C5" w:rsidR="003B588D" w:rsidRDefault="00D47659">
    <w:pPr>
      <w:pStyle w:val="Footer"/>
    </w:pPr>
    <w:r>
      <w:t>Revi</w:t>
    </w:r>
    <w:r w:rsidR="00E01928">
      <w:t>sed 6/26/24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A2072" w14:textId="77777777" w:rsidR="007072F5" w:rsidRDefault="007072F5" w:rsidP="003B588D">
      <w:pPr>
        <w:spacing w:after="0" w:line="240" w:lineRule="auto"/>
      </w:pPr>
      <w:r>
        <w:separator/>
      </w:r>
    </w:p>
  </w:footnote>
  <w:footnote w:type="continuationSeparator" w:id="0">
    <w:p w14:paraId="3A636581" w14:textId="77777777" w:rsidR="007072F5" w:rsidRDefault="007072F5" w:rsidP="003B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FD2" w14:textId="674F912D" w:rsidR="003B588D" w:rsidRDefault="003B588D">
    <w:pPr>
      <w:pStyle w:val="Header"/>
    </w:pPr>
    <w:r>
      <w:rPr>
        <w:noProof/>
      </w:rPr>
      <w:drawing>
        <wp:anchor distT="0" distB="0" distL="0" distR="0" simplePos="0" relativeHeight="251657216" behindDoc="0" locked="0" layoutInCell="1" allowOverlap="1" wp14:anchorId="74647924" wp14:editId="596F7096">
          <wp:simplePos x="0" y="0"/>
          <wp:positionH relativeFrom="margin">
            <wp:posOffset>-342900</wp:posOffset>
          </wp:positionH>
          <wp:positionV relativeFrom="page">
            <wp:posOffset>161925</wp:posOffset>
          </wp:positionV>
          <wp:extent cx="1885950" cy="609600"/>
          <wp:effectExtent l="0" t="0" r="0" b="0"/>
          <wp:wrapNone/>
          <wp:docPr id="6" name="Image 6"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picture containing text&#10;&#10;Description automatically generated"/>
                  <pic:cNvPicPr/>
                </pic:nvPicPr>
                <pic:blipFill>
                  <a:blip r:embed="rId1" cstate="print"/>
                  <a:stretch>
                    <a:fillRect/>
                  </a:stretch>
                </pic:blipFill>
                <pic:spPr>
                  <a:xfrm>
                    <a:off x="0" y="0"/>
                    <a:ext cx="1885950" cy="609600"/>
                  </a:xfrm>
                  <a:prstGeom prst="rect">
                    <a:avLst/>
                  </a:prstGeom>
                </pic:spPr>
              </pic:pic>
            </a:graphicData>
          </a:graphic>
          <wp14:sizeRelH relativeFrom="margin">
            <wp14:pctWidth>0</wp14:pctWidth>
          </wp14:sizeRelH>
          <wp14:sizeRelV relativeFrom="margin">
            <wp14:pctHeight>0</wp14:pctHeight>
          </wp14:sizeRelV>
        </wp:anchor>
      </w:drawing>
    </w:r>
  </w:p>
  <w:p w14:paraId="658829C9" w14:textId="77777777" w:rsidR="003B588D" w:rsidRDefault="003B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numFmt w:val="bullet"/>
      <w:lvlText w:val=""/>
      <w:lvlJc w:val="left"/>
      <w:pPr>
        <w:ind w:left="463" w:hanging="360"/>
      </w:pPr>
      <w:rPr>
        <w:rFonts w:ascii="Symbol" w:hAnsi="Symbol" w:cs="Symbol"/>
        <w:b w:val="0"/>
        <w:bCs w:val="0"/>
        <w:i w:val="0"/>
        <w:iCs w:val="0"/>
        <w:spacing w:val="0"/>
        <w:w w:val="100"/>
        <w:sz w:val="24"/>
        <w:szCs w:val="24"/>
      </w:rPr>
    </w:lvl>
    <w:lvl w:ilvl="1">
      <w:numFmt w:val="bullet"/>
      <w:lvlText w:val="o"/>
      <w:lvlJc w:val="left"/>
      <w:pPr>
        <w:ind w:left="1543" w:hanging="361"/>
      </w:pPr>
      <w:rPr>
        <w:rFonts w:ascii="Courier New" w:hAnsi="Courier New" w:cs="Courier New"/>
        <w:b w:val="0"/>
        <w:bCs w:val="0"/>
        <w:i w:val="0"/>
        <w:iCs w:val="0"/>
        <w:spacing w:val="0"/>
        <w:w w:val="99"/>
        <w:sz w:val="22"/>
        <w:szCs w:val="22"/>
      </w:rPr>
    </w:lvl>
    <w:lvl w:ilvl="2">
      <w:numFmt w:val="bullet"/>
      <w:lvlText w:val="•"/>
      <w:lvlJc w:val="left"/>
      <w:pPr>
        <w:ind w:left="2540" w:hanging="361"/>
      </w:pPr>
    </w:lvl>
    <w:lvl w:ilvl="3">
      <w:numFmt w:val="bullet"/>
      <w:lvlText w:val="•"/>
      <w:lvlJc w:val="left"/>
      <w:pPr>
        <w:ind w:left="3540" w:hanging="361"/>
      </w:pPr>
    </w:lvl>
    <w:lvl w:ilvl="4">
      <w:numFmt w:val="bullet"/>
      <w:lvlText w:val="•"/>
      <w:lvlJc w:val="left"/>
      <w:pPr>
        <w:ind w:left="4540" w:hanging="361"/>
      </w:pPr>
    </w:lvl>
    <w:lvl w:ilvl="5">
      <w:numFmt w:val="bullet"/>
      <w:lvlText w:val="•"/>
      <w:lvlJc w:val="left"/>
      <w:pPr>
        <w:ind w:left="5540" w:hanging="361"/>
      </w:pPr>
    </w:lvl>
    <w:lvl w:ilvl="6">
      <w:numFmt w:val="bullet"/>
      <w:lvlText w:val="•"/>
      <w:lvlJc w:val="left"/>
      <w:pPr>
        <w:ind w:left="6540" w:hanging="361"/>
      </w:pPr>
    </w:lvl>
    <w:lvl w:ilvl="7">
      <w:numFmt w:val="bullet"/>
      <w:lvlText w:val="•"/>
      <w:lvlJc w:val="left"/>
      <w:pPr>
        <w:ind w:left="7540" w:hanging="361"/>
      </w:pPr>
    </w:lvl>
    <w:lvl w:ilvl="8">
      <w:numFmt w:val="bullet"/>
      <w:lvlText w:val="•"/>
      <w:lvlJc w:val="left"/>
      <w:pPr>
        <w:ind w:left="8540" w:hanging="361"/>
      </w:pPr>
    </w:lvl>
  </w:abstractNum>
  <w:abstractNum w:abstractNumId="1" w15:restartNumberingAfterBreak="0">
    <w:nsid w:val="04B24D89"/>
    <w:multiLevelType w:val="hybridMultilevel"/>
    <w:tmpl w:val="A35C6F70"/>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652994"/>
    <w:multiLevelType w:val="hybridMultilevel"/>
    <w:tmpl w:val="C1160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22825"/>
    <w:multiLevelType w:val="hybridMultilevel"/>
    <w:tmpl w:val="2506B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65A42"/>
    <w:multiLevelType w:val="hybridMultilevel"/>
    <w:tmpl w:val="ADAAE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EE62D1"/>
    <w:multiLevelType w:val="hybridMultilevel"/>
    <w:tmpl w:val="8B08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1F67"/>
    <w:multiLevelType w:val="hybridMultilevel"/>
    <w:tmpl w:val="B3E25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8B469D"/>
    <w:multiLevelType w:val="multilevel"/>
    <w:tmpl w:val="F172541E"/>
    <w:lvl w:ilvl="0">
      <w:start w:val="1"/>
      <w:numFmt w:val="decimal"/>
      <w:lvlText w:val="%1)"/>
      <w:lvlJc w:val="left"/>
      <w:pPr>
        <w:ind w:left="1080" w:hanging="360"/>
      </w:pPr>
    </w:lvl>
    <w:lvl w:ilvl="1">
      <w:start w:val="1"/>
      <w:numFmt w:val="lowerLetter"/>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4C45AD5"/>
    <w:multiLevelType w:val="hybridMultilevel"/>
    <w:tmpl w:val="1744F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FC12E7"/>
    <w:multiLevelType w:val="multilevel"/>
    <w:tmpl w:val="A53ED48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A5B491A"/>
    <w:multiLevelType w:val="multilevel"/>
    <w:tmpl w:val="527E286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1AF60B88"/>
    <w:multiLevelType w:val="multilevel"/>
    <w:tmpl w:val="3E4A028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2" w15:restartNumberingAfterBreak="0">
    <w:nsid w:val="1D8E0F0D"/>
    <w:multiLevelType w:val="hybridMultilevel"/>
    <w:tmpl w:val="24CAA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5F6235"/>
    <w:multiLevelType w:val="multilevel"/>
    <w:tmpl w:val="AA3E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209E1"/>
    <w:multiLevelType w:val="multilevel"/>
    <w:tmpl w:val="A0E0470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E7C1873"/>
    <w:multiLevelType w:val="multilevel"/>
    <w:tmpl w:val="735A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46236"/>
    <w:multiLevelType w:val="hybridMultilevel"/>
    <w:tmpl w:val="1556D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575B49"/>
    <w:multiLevelType w:val="hybridMultilevel"/>
    <w:tmpl w:val="C49C13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53760"/>
    <w:multiLevelType w:val="multilevel"/>
    <w:tmpl w:val="CD04C55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6465D31"/>
    <w:multiLevelType w:val="hybridMultilevel"/>
    <w:tmpl w:val="C50AB0F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FAC758A"/>
    <w:multiLevelType w:val="hybridMultilevel"/>
    <w:tmpl w:val="24D0A5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F4560"/>
    <w:multiLevelType w:val="hybridMultilevel"/>
    <w:tmpl w:val="61C083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5E0AC8"/>
    <w:multiLevelType w:val="multilevel"/>
    <w:tmpl w:val="11647F2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51EB7BD1"/>
    <w:multiLevelType w:val="hybridMultilevel"/>
    <w:tmpl w:val="2D404580"/>
    <w:lvl w:ilvl="0" w:tplc="089A4A3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529142C6"/>
    <w:multiLevelType w:val="multilevel"/>
    <w:tmpl w:val="F17254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3230D2"/>
    <w:multiLevelType w:val="hybridMultilevel"/>
    <w:tmpl w:val="660EB5B2"/>
    <w:lvl w:ilvl="0" w:tplc="FD962C9A">
      <w:numFmt w:val="bullet"/>
      <w:lvlText w:val=""/>
      <w:lvlJc w:val="left"/>
      <w:pPr>
        <w:ind w:left="2460" w:hanging="359"/>
      </w:pPr>
      <w:rPr>
        <w:rFonts w:ascii="Wingdings" w:eastAsia="Wingdings" w:hAnsi="Wingdings" w:cs="Wingdings" w:hint="default"/>
        <w:b w:val="0"/>
        <w:bCs w:val="0"/>
        <w:i w:val="0"/>
        <w:iCs w:val="0"/>
        <w:spacing w:val="0"/>
        <w:w w:val="100"/>
        <w:sz w:val="24"/>
        <w:szCs w:val="24"/>
        <w:lang w:val="en-US" w:eastAsia="en-US" w:bidi="ar-SA"/>
      </w:rPr>
    </w:lvl>
    <w:lvl w:ilvl="1" w:tplc="8278BE24">
      <w:numFmt w:val="bullet"/>
      <w:lvlText w:val="•"/>
      <w:lvlJc w:val="left"/>
      <w:pPr>
        <w:ind w:left="3302" w:hanging="359"/>
      </w:pPr>
      <w:rPr>
        <w:rFonts w:hint="default"/>
        <w:lang w:val="en-US" w:eastAsia="en-US" w:bidi="ar-SA"/>
      </w:rPr>
    </w:lvl>
    <w:lvl w:ilvl="2" w:tplc="E704198C">
      <w:numFmt w:val="bullet"/>
      <w:lvlText w:val="•"/>
      <w:lvlJc w:val="left"/>
      <w:pPr>
        <w:ind w:left="4144" w:hanging="359"/>
      </w:pPr>
      <w:rPr>
        <w:rFonts w:hint="default"/>
        <w:lang w:val="en-US" w:eastAsia="en-US" w:bidi="ar-SA"/>
      </w:rPr>
    </w:lvl>
    <w:lvl w:ilvl="3" w:tplc="70722DC4">
      <w:numFmt w:val="bullet"/>
      <w:lvlText w:val="•"/>
      <w:lvlJc w:val="left"/>
      <w:pPr>
        <w:ind w:left="4986" w:hanging="359"/>
      </w:pPr>
      <w:rPr>
        <w:rFonts w:hint="default"/>
        <w:lang w:val="en-US" w:eastAsia="en-US" w:bidi="ar-SA"/>
      </w:rPr>
    </w:lvl>
    <w:lvl w:ilvl="4" w:tplc="3C8C19CC">
      <w:numFmt w:val="bullet"/>
      <w:lvlText w:val="•"/>
      <w:lvlJc w:val="left"/>
      <w:pPr>
        <w:ind w:left="5828" w:hanging="359"/>
      </w:pPr>
      <w:rPr>
        <w:rFonts w:hint="default"/>
        <w:lang w:val="en-US" w:eastAsia="en-US" w:bidi="ar-SA"/>
      </w:rPr>
    </w:lvl>
    <w:lvl w:ilvl="5" w:tplc="F9ACCD8C">
      <w:numFmt w:val="bullet"/>
      <w:lvlText w:val="•"/>
      <w:lvlJc w:val="left"/>
      <w:pPr>
        <w:ind w:left="6670" w:hanging="359"/>
      </w:pPr>
      <w:rPr>
        <w:rFonts w:hint="default"/>
        <w:lang w:val="en-US" w:eastAsia="en-US" w:bidi="ar-SA"/>
      </w:rPr>
    </w:lvl>
    <w:lvl w:ilvl="6" w:tplc="2FB0D268">
      <w:numFmt w:val="bullet"/>
      <w:lvlText w:val="•"/>
      <w:lvlJc w:val="left"/>
      <w:pPr>
        <w:ind w:left="7512" w:hanging="359"/>
      </w:pPr>
      <w:rPr>
        <w:rFonts w:hint="default"/>
        <w:lang w:val="en-US" w:eastAsia="en-US" w:bidi="ar-SA"/>
      </w:rPr>
    </w:lvl>
    <w:lvl w:ilvl="7" w:tplc="7B2CE1E4">
      <w:numFmt w:val="bullet"/>
      <w:lvlText w:val="•"/>
      <w:lvlJc w:val="left"/>
      <w:pPr>
        <w:ind w:left="8354" w:hanging="359"/>
      </w:pPr>
      <w:rPr>
        <w:rFonts w:hint="default"/>
        <w:lang w:val="en-US" w:eastAsia="en-US" w:bidi="ar-SA"/>
      </w:rPr>
    </w:lvl>
    <w:lvl w:ilvl="8" w:tplc="6FB28C84">
      <w:numFmt w:val="bullet"/>
      <w:lvlText w:val="•"/>
      <w:lvlJc w:val="left"/>
      <w:pPr>
        <w:ind w:left="9196" w:hanging="359"/>
      </w:pPr>
      <w:rPr>
        <w:rFonts w:hint="default"/>
        <w:lang w:val="en-US" w:eastAsia="en-US" w:bidi="ar-SA"/>
      </w:rPr>
    </w:lvl>
  </w:abstractNum>
  <w:abstractNum w:abstractNumId="26" w15:restartNumberingAfterBreak="0">
    <w:nsid w:val="589E79F0"/>
    <w:multiLevelType w:val="hybridMultilevel"/>
    <w:tmpl w:val="9A400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E451D2"/>
    <w:multiLevelType w:val="multilevel"/>
    <w:tmpl w:val="3A5C36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DF13715"/>
    <w:multiLevelType w:val="hybridMultilevel"/>
    <w:tmpl w:val="D66A53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ED15450"/>
    <w:multiLevelType w:val="hybridMultilevel"/>
    <w:tmpl w:val="A57AC838"/>
    <w:lvl w:ilvl="0" w:tplc="04090003">
      <w:start w:val="1"/>
      <w:numFmt w:val="bullet"/>
      <w:lvlText w:val="o"/>
      <w:lvlJc w:val="left"/>
      <w:pPr>
        <w:ind w:left="1088" w:hanging="360"/>
      </w:pPr>
      <w:rPr>
        <w:rFonts w:ascii="Courier New" w:hAnsi="Courier New" w:cs="Courier New"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0" w15:restartNumberingAfterBreak="0">
    <w:nsid w:val="60236630"/>
    <w:multiLevelType w:val="multilevel"/>
    <w:tmpl w:val="BD80560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6084010D"/>
    <w:multiLevelType w:val="multilevel"/>
    <w:tmpl w:val="C730279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6EAD2663"/>
    <w:multiLevelType w:val="hybridMultilevel"/>
    <w:tmpl w:val="A11678E4"/>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9133E1"/>
    <w:multiLevelType w:val="multilevel"/>
    <w:tmpl w:val="ECC2908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9B1B4C"/>
    <w:multiLevelType w:val="hybridMultilevel"/>
    <w:tmpl w:val="F0E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90715"/>
    <w:multiLevelType w:val="multilevel"/>
    <w:tmpl w:val="1D604EE4"/>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CF35AE3"/>
    <w:multiLevelType w:val="multilevel"/>
    <w:tmpl w:val="9B0459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983004383">
    <w:abstractNumId w:val="35"/>
  </w:num>
  <w:num w:numId="2" w16cid:durableId="168913790">
    <w:abstractNumId w:val="8"/>
  </w:num>
  <w:num w:numId="3" w16cid:durableId="1322582972">
    <w:abstractNumId w:val="33"/>
  </w:num>
  <w:num w:numId="4" w16cid:durableId="1404377564">
    <w:abstractNumId w:val="24"/>
  </w:num>
  <w:num w:numId="5" w16cid:durableId="501241134">
    <w:abstractNumId w:val="14"/>
  </w:num>
  <w:num w:numId="6" w16cid:durableId="1775899939">
    <w:abstractNumId w:val="7"/>
  </w:num>
  <w:num w:numId="7" w16cid:durableId="550961799">
    <w:abstractNumId w:val="18"/>
  </w:num>
  <w:num w:numId="8" w16cid:durableId="1124957474">
    <w:abstractNumId w:val="22"/>
  </w:num>
  <w:num w:numId="9" w16cid:durableId="601912374">
    <w:abstractNumId w:val="27"/>
  </w:num>
  <w:num w:numId="10" w16cid:durableId="1527330917">
    <w:abstractNumId w:val="25"/>
  </w:num>
  <w:num w:numId="11" w16cid:durableId="1591888692">
    <w:abstractNumId w:val="13"/>
  </w:num>
  <w:num w:numId="12" w16cid:durableId="1764496051">
    <w:abstractNumId w:val="23"/>
  </w:num>
  <w:num w:numId="13" w16cid:durableId="609894784">
    <w:abstractNumId w:val="3"/>
  </w:num>
  <w:num w:numId="14" w16cid:durableId="697699058">
    <w:abstractNumId w:val="5"/>
  </w:num>
  <w:num w:numId="15" w16cid:durableId="167642686">
    <w:abstractNumId w:val="17"/>
  </w:num>
  <w:num w:numId="16" w16cid:durableId="1874227965">
    <w:abstractNumId w:val="11"/>
  </w:num>
  <w:num w:numId="17" w16cid:durableId="353462480">
    <w:abstractNumId w:val="20"/>
  </w:num>
  <w:num w:numId="18" w16cid:durableId="1073892865">
    <w:abstractNumId w:val="19"/>
  </w:num>
  <w:num w:numId="19" w16cid:durableId="1511212667">
    <w:abstractNumId w:val="12"/>
  </w:num>
  <w:num w:numId="20" w16cid:durableId="214440309">
    <w:abstractNumId w:val="29"/>
  </w:num>
  <w:num w:numId="21" w16cid:durableId="868684257">
    <w:abstractNumId w:val="2"/>
  </w:num>
  <w:num w:numId="22" w16cid:durableId="1233005252">
    <w:abstractNumId w:val="1"/>
  </w:num>
  <w:num w:numId="23" w16cid:durableId="1283852143">
    <w:abstractNumId w:val="9"/>
  </w:num>
  <w:num w:numId="24" w16cid:durableId="516424822">
    <w:abstractNumId w:val="30"/>
  </w:num>
  <w:num w:numId="25" w16cid:durableId="37094072">
    <w:abstractNumId w:val="34"/>
  </w:num>
  <w:num w:numId="26" w16cid:durableId="152527246">
    <w:abstractNumId w:val="36"/>
  </w:num>
  <w:num w:numId="27" w16cid:durableId="538472005">
    <w:abstractNumId w:val="6"/>
  </w:num>
  <w:num w:numId="28" w16cid:durableId="1252928993">
    <w:abstractNumId w:val="32"/>
  </w:num>
  <w:num w:numId="29" w16cid:durableId="2039699991">
    <w:abstractNumId w:val="31"/>
  </w:num>
  <w:num w:numId="30" w16cid:durableId="996373495">
    <w:abstractNumId w:val="10"/>
  </w:num>
  <w:num w:numId="31" w16cid:durableId="1884973689">
    <w:abstractNumId w:val="0"/>
  </w:num>
  <w:num w:numId="32" w16cid:durableId="914827608">
    <w:abstractNumId w:val="21"/>
  </w:num>
  <w:num w:numId="33" w16cid:durableId="1006634673">
    <w:abstractNumId w:val="28"/>
  </w:num>
  <w:num w:numId="34" w16cid:durableId="593365312">
    <w:abstractNumId w:val="4"/>
  </w:num>
  <w:num w:numId="35" w16cid:durableId="1844120767">
    <w:abstractNumId w:val="16"/>
  </w:num>
  <w:num w:numId="36" w16cid:durableId="283732607">
    <w:abstractNumId w:val="26"/>
  </w:num>
  <w:num w:numId="37" w16cid:durableId="176575858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48"/>
    <w:rsid w:val="00000C9B"/>
    <w:rsid w:val="00005065"/>
    <w:rsid w:val="000051B8"/>
    <w:rsid w:val="00005F10"/>
    <w:rsid w:val="0000681F"/>
    <w:rsid w:val="00011734"/>
    <w:rsid w:val="000118B4"/>
    <w:rsid w:val="0001671B"/>
    <w:rsid w:val="00022955"/>
    <w:rsid w:val="000237CF"/>
    <w:rsid w:val="00047354"/>
    <w:rsid w:val="00066CA7"/>
    <w:rsid w:val="00075BBB"/>
    <w:rsid w:val="00087ACC"/>
    <w:rsid w:val="000927AC"/>
    <w:rsid w:val="000A2589"/>
    <w:rsid w:val="000A6DE6"/>
    <w:rsid w:val="000B1133"/>
    <w:rsid w:val="000B25BD"/>
    <w:rsid w:val="000B3BC3"/>
    <w:rsid w:val="000B437B"/>
    <w:rsid w:val="000C0030"/>
    <w:rsid w:val="000C6B6A"/>
    <w:rsid w:val="000C6C04"/>
    <w:rsid w:val="000C7158"/>
    <w:rsid w:val="000D54F9"/>
    <w:rsid w:val="000E46A2"/>
    <w:rsid w:val="000E7374"/>
    <w:rsid w:val="000F02AE"/>
    <w:rsid w:val="000F0643"/>
    <w:rsid w:val="000F090F"/>
    <w:rsid w:val="000F31B7"/>
    <w:rsid w:val="00107778"/>
    <w:rsid w:val="0011101A"/>
    <w:rsid w:val="00116943"/>
    <w:rsid w:val="00120149"/>
    <w:rsid w:val="00124BB0"/>
    <w:rsid w:val="00126103"/>
    <w:rsid w:val="00130947"/>
    <w:rsid w:val="001371C5"/>
    <w:rsid w:val="0014100E"/>
    <w:rsid w:val="0015080E"/>
    <w:rsid w:val="001534FB"/>
    <w:rsid w:val="0015620B"/>
    <w:rsid w:val="00156979"/>
    <w:rsid w:val="0016005B"/>
    <w:rsid w:val="001763F1"/>
    <w:rsid w:val="001860EA"/>
    <w:rsid w:val="0019142F"/>
    <w:rsid w:val="00194909"/>
    <w:rsid w:val="001B47D1"/>
    <w:rsid w:val="001C4516"/>
    <w:rsid w:val="001C486E"/>
    <w:rsid w:val="001D416C"/>
    <w:rsid w:val="001D6144"/>
    <w:rsid w:val="001E0F71"/>
    <w:rsid w:val="001E2532"/>
    <w:rsid w:val="001F0A52"/>
    <w:rsid w:val="001F23C2"/>
    <w:rsid w:val="001F2716"/>
    <w:rsid w:val="001F45EC"/>
    <w:rsid w:val="001F5AE0"/>
    <w:rsid w:val="00210082"/>
    <w:rsid w:val="0021009C"/>
    <w:rsid w:val="00230D51"/>
    <w:rsid w:val="00231F9E"/>
    <w:rsid w:val="00232289"/>
    <w:rsid w:val="00237069"/>
    <w:rsid w:val="00243579"/>
    <w:rsid w:val="00245810"/>
    <w:rsid w:val="00246FE1"/>
    <w:rsid w:val="00247691"/>
    <w:rsid w:val="002479E5"/>
    <w:rsid w:val="00257A25"/>
    <w:rsid w:val="00266AD2"/>
    <w:rsid w:val="002672E1"/>
    <w:rsid w:val="00273D10"/>
    <w:rsid w:val="00287410"/>
    <w:rsid w:val="002957D5"/>
    <w:rsid w:val="002A3430"/>
    <w:rsid w:val="002B304D"/>
    <w:rsid w:val="002B3B69"/>
    <w:rsid w:val="002C746B"/>
    <w:rsid w:val="002D149F"/>
    <w:rsid w:val="002D7CC5"/>
    <w:rsid w:val="002D7F3C"/>
    <w:rsid w:val="002E315B"/>
    <w:rsid w:val="002E5B75"/>
    <w:rsid w:val="002E664D"/>
    <w:rsid w:val="002F0E2B"/>
    <w:rsid w:val="0030113F"/>
    <w:rsid w:val="00303BBA"/>
    <w:rsid w:val="0031624C"/>
    <w:rsid w:val="00331F06"/>
    <w:rsid w:val="0033761F"/>
    <w:rsid w:val="00343E09"/>
    <w:rsid w:val="00363922"/>
    <w:rsid w:val="00366D15"/>
    <w:rsid w:val="00367EDF"/>
    <w:rsid w:val="00373CAC"/>
    <w:rsid w:val="00374A5F"/>
    <w:rsid w:val="0038003E"/>
    <w:rsid w:val="00380B97"/>
    <w:rsid w:val="00380E66"/>
    <w:rsid w:val="00383D18"/>
    <w:rsid w:val="00392BAA"/>
    <w:rsid w:val="003958F4"/>
    <w:rsid w:val="003A0548"/>
    <w:rsid w:val="003B00D6"/>
    <w:rsid w:val="003B588D"/>
    <w:rsid w:val="003D04FD"/>
    <w:rsid w:val="003D11E3"/>
    <w:rsid w:val="003E130C"/>
    <w:rsid w:val="003E4535"/>
    <w:rsid w:val="003E77A7"/>
    <w:rsid w:val="003F17BC"/>
    <w:rsid w:val="003F645B"/>
    <w:rsid w:val="00402BC9"/>
    <w:rsid w:val="004178A1"/>
    <w:rsid w:val="0042445F"/>
    <w:rsid w:val="00425E74"/>
    <w:rsid w:val="00430B9D"/>
    <w:rsid w:val="004345E5"/>
    <w:rsid w:val="004365F8"/>
    <w:rsid w:val="00442452"/>
    <w:rsid w:val="0044424A"/>
    <w:rsid w:val="004476E1"/>
    <w:rsid w:val="00450EDC"/>
    <w:rsid w:val="0046080B"/>
    <w:rsid w:val="0047701E"/>
    <w:rsid w:val="004865B2"/>
    <w:rsid w:val="004876AD"/>
    <w:rsid w:val="004A7EDF"/>
    <w:rsid w:val="004B0F2D"/>
    <w:rsid w:val="004B2D32"/>
    <w:rsid w:val="004B37F5"/>
    <w:rsid w:val="004C3871"/>
    <w:rsid w:val="004C5E51"/>
    <w:rsid w:val="004C5FE6"/>
    <w:rsid w:val="004D7618"/>
    <w:rsid w:val="004F6F70"/>
    <w:rsid w:val="005040D1"/>
    <w:rsid w:val="005079B8"/>
    <w:rsid w:val="00531591"/>
    <w:rsid w:val="00532305"/>
    <w:rsid w:val="00553C5E"/>
    <w:rsid w:val="00566D2C"/>
    <w:rsid w:val="0057107B"/>
    <w:rsid w:val="0057556E"/>
    <w:rsid w:val="005764D8"/>
    <w:rsid w:val="005822E1"/>
    <w:rsid w:val="00582B87"/>
    <w:rsid w:val="00584C39"/>
    <w:rsid w:val="00590BB3"/>
    <w:rsid w:val="00590E36"/>
    <w:rsid w:val="005B57BB"/>
    <w:rsid w:val="005C476C"/>
    <w:rsid w:val="005C675F"/>
    <w:rsid w:val="005E4921"/>
    <w:rsid w:val="005F4690"/>
    <w:rsid w:val="005F46C4"/>
    <w:rsid w:val="00601A06"/>
    <w:rsid w:val="006046B7"/>
    <w:rsid w:val="0061616B"/>
    <w:rsid w:val="00616CC6"/>
    <w:rsid w:val="00623815"/>
    <w:rsid w:val="00626DA6"/>
    <w:rsid w:val="00631035"/>
    <w:rsid w:val="00637353"/>
    <w:rsid w:val="0067108B"/>
    <w:rsid w:val="00676880"/>
    <w:rsid w:val="00676F4E"/>
    <w:rsid w:val="00680687"/>
    <w:rsid w:val="0069083A"/>
    <w:rsid w:val="00693C08"/>
    <w:rsid w:val="00697C3E"/>
    <w:rsid w:val="006A12FA"/>
    <w:rsid w:val="006B0479"/>
    <w:rsid w:val="006B17A4"/>
    <w:rsid w:val="006B40B3"/>
    <w:rsid w:val="006B5ED7"/>
    <w:rsid w:val="006D0995"/>
    <w:rsid w:val="006D0AF6"/>
    <w:rsid w:val="006D4CA2"/>
    <w:rsid w:val="006E1F54"/>
    <w:rsid w:val="006E2A43"/>
    <w:rsid w:val="006F1B8D"/>
    <w:rsid w:val="007033B2"/>
    <w:rsid w:val="007072F5"/>
    <w:rsid w:val="0071080F"/>
    <w:rsid w:val="00711691"/>
    <w:rsid w:val="00712285"/>
    <w:rsid w:val="007167BD"/>
    <w:rsid w:val="007307F6"/>
    <w:rsid w:val="00740D3B"/>
    <w:rsid w:val="007437A1"/>
    <w:rsid w:val="00747AAD"/>
    <w:rsid w:val="00752A4A"/>
    <w:rsid w:val="00756C83"/>
    <w:rsid w:val="00761416"/>
    <w:rsid w:val="0077028D"/>
    <w:rsid w:val="00770CFB"/>
    <w:rsid w:val="00772FBA"/>
    <w:rsid w:val="00780319"/>
    <w:rsid w:val="007853E3"/>
    <w:rsid w:val="00792A5D"/>
    <w:rsid w:val="007A1775"/>
    <w:rsid w:val="007E3593"/>
    <w:rsid w:val="007F48B5"/>
    <w:rsid w:val="00806233"/>
    <w:rsid w:val="008070F0"/>
    <w:rsid w:val="00807A4A"/>
    <w:rsid w:val="008105A4"/>
    <w:rsid w:val="0082220D"/>
    <w:rsid w:val="008264A0"/>
    <w:rsid w:val="0082755B"/>
    <w:rsid w:val="00831CB2"/>
    <w:rsid w:val="008336BE"/>
    <w:rsid w:val="00840976"/>
    <w:rsid w:val="00841C42"/>
    <w:rsid w:val="00846EFA"/>
    <w:rsid w:val="008563B6"/>
    <w:rsid w:val="0086099C"/>
    <w:rsid w:val="0088687C"/>
    <w:rsid w:val="0089756E"/>
    <w:rsid w:val="008B0177"/>
    <w:rsid w:val="008B7520"/>
    <w:rsid w:val="008C5EC1"/>
    <w:rsid w:val="008D563F"/>
    <w:rsid w:val="008D6E9D"/>
    <w:rsid w:val="008D7899"/>
    <w:rsid w:val="008F04E4"/>
    <w:rsid w:val="008F77C6"/>
    <w:rsid w:val="008F7AE0"/>
    <w:rsid w:val="009057F7"/>
    <w:rsid w:val="00906BF4"/>
    <w:rsid w:val="00932104"/>
    <w:rsid w:val="00936FBA"/>
    <w:rsid w:val="00943D49"/>
    <w:rsid w:val="00945A6B"/>
    <w:rsid w:val="009605BB"/>
    <w:rsid w:val="00962205"/>
    <w:rsid w:val="00962BEB"/>
    <w:rsid w:val="00963220"/>
    <w:rsid w:val="00965C69"/>
    <w:rsid w:val="00973A25"/>
    <w:rsid w:val="009801DE"/>
    <w:rsid w:val="00990C51"/>
    <w:rsid w:val="0099620D"/>
    <w:rsid w:val="009A2B8A"/>
    <w:rsid w:val="009A4A48"/>
    <w:rsid w:val="009A56BB"/>
    <w:rsid w:val="009A59B0"/>
    <w:rsid w:val="009B12AF"/>
    <w:rsid w:val="009C1468"/>
    <w:rsid w:val="009C72D8"/>
    <w:rsid w:val="009D0036"/>
    <w:rsid w:val="009D0F10"/>
    <w:rsid w:val="009D2653"/>
    <w:rsid w:val="009E219C"/>
    <w:rsid w:val="009E7ADB"/>
    <w:rsid w:val="009F3B5A"/>
    <w:rsid w:val="009F46DB"/>
    <w:rsid w:val="009F514D"/>
    <w:rsid w:val="009F5708"/>
    <w:rsid w:val="00A03C6A"/>
    <w:rsid w:val="00A05A31"/>
    <w:rsid w:val="00A207AD"/>
    <w:rsid w:val="00A27617"/>
    <w:rsid w:val="00A465BE"/>
    <w:rsid w:val="00A53369"/>
    <w:rsid w:val="00A55A10"/>
    <w:rsid w:val="00A5791D"/>
    <w:rsid w:val="00A57E1D"/>
    <w:rsid w:val="00A60EF0"/>
    <w:rsid w:val="00A62B4F"/>
    <w:rsid w:val="00A714D9"/>
    <w:rsid w:val="00A71707"/>
    <w:rsid w:val="00A82BCD"/>
    <w:rsid w:val="00A92D94"/>
    <w:rsid w:val="00A9598D"/>
    <w:rsid w:val="00A96604"/>
    <w:rsid w:val="00AA2129"/>
    <w:rsid w:val="00AA44B9"/>
    <w:rsid w:val="00AA73BD"/>
    <w:rsid w:val="00AB78AF"/>
    <w:rsid w:val="00AB7F2A"/>
    <w:rsid w:val="00AD4AF1"/>
    <w:rsid w:val="00AD4B4A"/>
    <w:rsid w:val="00AE1693"/>
    <w:rsid w:val="00B00E3F"/>
    <w:rsid w:val="00B07B0D"/>
    <w:rsid w:val="00B11C15"/>
    <w:rsid w:val="00B243BF"/>
    <w:rsid w:val="00B24C01"/>
    <w:rsid w:val="00B25649"/>
    <w:rsid w:val="00B25989"/>
    <w:rsid w:val="00B34C53"/>
    <w:rsid w:val="00B403A0"/>
    <w:rsid w:val="00B4231F"/>
    <w:rsid w:val="00B4480B"/>
    <w:rsid w:val="00B64CB8"/>
    <w:rsid w:val="00B80024"/>
    <w:rsid w:val="00B80CEA"/>
    <w:rsid w:val="00B8100E"/>
    <w:rsid w:val="00B825A3"/>
    <w:rsid w:val="00B84CD6"/>
    <w:rsid w:val="00B93429"/>
    <w:rsid w:val="00B93ACE"/>
    <w:rsid w:val="00BB4025"/>
    <w:rsid w:val="00BC0920"/>
    <w:rsid w:val="00BC1C92"/>
    <w:rsid w:val="00BC72E4"/>
    <w:rsid w:val="00BD0AA2"/>
    <w:rsid w:val="00BD33FE"/>
    <w:rsid w:val="00BD37BE"/>
    <w:rsid w:val="00BD40CE"/>
    <w:rsid w:val="00BD4D32"/>
    <w:rsid w:val="00BD6A41"/>
    <w:rsid w:val="00BD7083"/>
    <w:rsid w:val="00BE0F37"/>
    <w:rsid w:val="00BE1E38"/>
    <w:rsid w:val="00BE6AE8"/>
    <w:rsid w:val="00BE766B"/>
    <w:rsid w:val="00BF3A02"/>
    <w:rsid w:val="00BF63A2"/>
    <w:rsid w:val="00C04DB2"/>
    <w:rsid w:val="00C074A5"/>
    <w:rsid w:val="00C07B4D"/>
    <w:rsid w:val="00C11231"/>
    <w:rsid w:val="00C1283F"/>
    <w:rsid w:val="00C14DA8"/>
    <w:rsid w:val="00C2377B"/>
    <w:rsid w:val="00C24FAA"/>
    <w:rsid w:val="00C4444B"/>
    <w:rsid w:val="00C46EAF"/>
    <w:rsid w:val="00C46F66"/>
    <w:rsid w:val="00C62CCA"/>
    <w:rsid w:val="00C669F1"/>
    <w:rsid w:val="00C722F7"/>
    <w:rsid w:val="00C74DBF"/>
    <w:rsid w:val="00C769F0"/>
    <w:rsid w:val="00C8041F"/>
    <w:rsid w:val="00C967F7"/>
    <w:rsid w:val="00CA4B88"/>
    <w:rsid w:val="00CB0879"/>
    <w:rsid w:val="00CB7EB0"/>
    <w:rsid w:val="00CC05F5"/>
    <w:rsid w:val="00CC589B"/>
    <w:rsid w:val="00CC5C72"/>
    <w:rsid w:val="00CC605B"/>
    <w:rsid w:val="00CD0804"/>
    <w:rsid w:val="00CD6FDF"/>
    <w:rsid w:val="00CF1363"/>
    <w:rsid w:val="00D13F0D"/>
    <w:rsid w:val="00D14667"/>
    <w:rsid w:val="00D16845"/>
    <w:rsid w:val="00D3044D"/>
    <w:rsid w:val="00D36039"/>
    <w:rsid w:val="00D3682A"/>
    <w:rsid w:val="00D376D1"/>
    <w:rsid w:val="00D422C6"/>
    <w:rsid w:val="00D47659"/>
    <w:rsid w:val="00D577DA"/>
    <w:rsid w:val="00D57861"/>
    <w:rsid w:val="00D82D2F"/>
    <w:rsid w:val="00D83BA5"/>
    <w:rsid w:val="00D85139"/>
    <w:rsid w:val="00D858B3"/>
    <w:rsid w:val="00D9019D"/>
    <w:rsid w:val="00D914B8"/>
    <w:rsid w:val="00D94CFA"/>
    <w:rsid w:val="00D968AB"/>
    <w:rsid w:val="00DA5E11"/>
    <w:rsid w:val="00DA7D73"/>
    <w:rsid w:val="00DB21DC"/>
    <w:rsid w:val="00DB7AFB"/>
    <w:rsid w:val="00DD2C91"/>
    <w:rsid w:val="00DD3DC8"/>
    <w:rsid w:val="00DD4C53"/>
    <w:rsid w:val="00DE1091"/>
    <w:rsid w:val="00DE3D69"/>
    <w:rsid w:val="00DE7188"/>
    <w:rsid w:val="00DF6087"/>
    <w:rsid w:val="00E01928"/>
    <w:rsid w:val="00E052B4"/>
    <w:rsid w:val="00E10B42"/>
    <w:rsid w:val="00E13838"/>
    <w:rsid w:val="00E2778D"/>
    <w:rsid w:val="00E27A50"/>
    <w:rsid w:val="00E418B3"/>
    <w:rsid w:val="00E41F18"/>
    <w:rsid w:val="00E42015"/>
    <w:rsid w:val="00E50042"/>
    <w:rsid w:val="00E621E8"/>
    <w:rsid w:val="00E65600"/>
    <w:rsid w:val="00E67CA2"/>
    <w:rsid w:val="00E74D84"/>
    <w:rsid w:val="00E76716"/>
    <w:rsid w:val="00E841C3"/>
    <w:rsid w:val="00E85ECF"/>
    <w:rsid w:val="00E86FEA"/>
    <w:rsid w:val="00E923E2"/>
    <w:rsid w:val="00E94F06"/>
    <w:rsid w:val="00E973C1"/>
    <w:rsid w:val="00E97EB4"/>
    <w:rsid w:val="00EA1023"/>
    <w:rsid w:val="00EA2BF0"/>
    <w:rsid w:val="00EA6B2A"/>
    <w:rsid w:val="00EA7208"/>
    <w:rsid w:val="00ED033E"/>
    <w:rsid w:val="00ED1626"/>
    <w:rsid w:val="00ED502C"/>
    <w:rsid w:val="00EE4F6B"/>
    <w:rsid w:val="00EE5C3A"/>
    <w:rsid w:val="00EE7813"/>
    <w:rsid w:val="00EF2DBD"/>
    <w:rsid w:val="00EF4F3D"/>
    <w:rsid w:val="00F012F0"/>
    <w:rsid w:val="00F03E2F"/>
    <w:rsid w:val="00F04642"/>
    <w:rsid w:val="00F06A68"/>
    <w:rsid w:val="00F15589"/>
    <w:rsid w:val="00F24038"/>
    <w:rsid w:val="00F250C5"/>
    <w:rsid w:val="00F306D2"/>
    <w:rsid w:val="00F3627E"/>
    <w:rsid w:val="00F451DA"/>
    <w:rsid w:val="00F508A8"/>
    <w:rsid w:val="00F54E7C"/>
    <w:rsid w:val="00F5521E"/>
    <w:rsid w:val="00F60E3F"/>
    <w:rsid w:val="00F63EB9"/>
    <w:rsid w:val="00F71DA9"/>
    <w:rsid w:val="00F75EDA"/>
    <w:rsid w:val="00F864EC"/>
    <w:rsid w:val="00FA64E8"/>
    <w:rsid w:val="00FB32B8"/>
    <w:rsid w:val="00FD451B"/>
    <w:rsid w:val="00FF0260"/>
    <w:rsid w:val="00FF3933"/>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63C09"/>
  <w15:chartTrackingRefBased/>
  <w15:docId w15:val="{BB88AD49-FC30-4279-99CA-5AC239E3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4A48"/>
    <w:pPr>
      <w:ind w:left="720"/>
      <w:contextualSpacing/>
    </w:pPr>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style>
  <w:style w:type="character" w:styleId="Hyperlink">
    <w:name w:val="Hyperlink"/>
    <w:basedOn w:val="DefaultParagraphFont"/>
    <w:uiPriority w:val="99"/>
    <w:unhideWhenUsed/>
    <w:rsid w:val="003B588D"/>
    <w:rPr>
      <w:color w:val="0000FF"/>
      <w:u w:val="single"/>
    </w:rPr>
  </w:style>
  <w:style w:type="character" w:styleId="UnresolvedMention">
    <w:name w:val="Unresolved Mention"/>
    <w:basedOn w:val="DefaultParagraphFont"/>
    <w:uiPriority w:val="99"/>
    <w:semiHidden/>
    <w:unhideWhenUsed/>
    <w:rsid w:val="0016005B"/>
    <w:rPr>
      <w:color w:val="605E5C"/>
      <w:shd w:val="clear" w:color="auto" w:fill="E1DFDD"/>
    </w:rPr>
  </w:style>
  <w:style w:type="character" w:styleId="CommentReference">
    <w:name w:val="annotation reference"/>
    <w:basedOn w:val="DefaultParagraphFont"/>
    <w:uiPriority w:val="99"/>
    <w:semiHidden/>
    <w:unhideWhenUsed/>
    <w:rsid w:val="00430B9D"/>
    <w:rPr>
      <w:sz w:val="16"/>
      <w:szCs w:val="16"/>
    </w:rPr>
  </w:style>
  <w:style w:type="paragraph" w:styleId="CommentText">
    <w:name w:val="annotation text"/>
    <w:basedOn w:val="Normal"/>
    <w:link w:val="CommentTextChar"/>
    <w:uiPriority w:val="99"/>
    <w:unhideWhenUsed/>
    <w:rsid w:val="00430B9D"/>
    <w:pPr>
      <w:spacing w:line="240" w:lineRule="auto"/>
    </w:pPr>
    <w:rPr>
      <w:sz w:val="20"/>
      <w:szCs w:val="20"/>
    </w:rPr>
  </w:style>
  <w:style w:type="character" w:customStyle="1" w:styleId="CommentTextChar">
    <w:name w:val="Comment Text Char"/>
    <w:basedOn w:val="DefaultParagraphFont"/>
    <w:link w:val="CommentText"/>
    <w:uiPriority w:val="99"/>
    <w:rsid w:val="00430B9D"/>
    <w:rPr>
      <w:sz w:val="20"/>
      <w:szCs w:val="20"/>
    </w:rPr>
  </w:style>
  <w:style w:type="paragraph" w:styleId="CommentSubject">
    <w:name w:val="annotation subject"/>
    <w:basedOn w:val="CommentText"/>
    <w:next w:val="CommentText"/>
    <w:link w:val="CommentSubjectChar"/>
    <w:uiPriority w:val="99"/>
    <w:semiHidden/>
    <w:unhideWhenUsed/>
    <w:rsid w:val="00430B9D"/>
    <w:rPr>
      <w:b/>
      <w:bCs/>
    </w:rPr>
  </w:style>
  <w:style w:type="character" w:customStyle="1" w:styleId="CommentSubjectChar">
    <w:name w:val="Comment Subject Char"/>
    <w:basedOn w:val="CommentTextChar"/>
    <w:link w:val="CommentSubject"/>
    <w:uiPriority w:val="99"/>
    <w:semiHidden/>
    <w:rsid w:val="00430B9D"/>
    <w:rPr>
      <w:b/>
      <w:bCs/>
      <w:sz w:val="20"/>
      <w:szCs w:val="20"/>
    </w:rPr>
  </w:style>
  <w:style w:type="character" w:customStyle="1" w:styleId="ui-provider">
    <w:name w:val="ui-provider"/>
    <w:basedOn w:val="DefaultParagraphFont"/>
    <w:rsid w:val="002D7CC5"/>
  </w:style>
  <w:style w:type="paragraph" w:styleId="Revision">
    <w:name w:val="Revision"/>
    <w:hidden/>
    <w:uiPriority w:val="99"/>
    <w:semiHidden/>
    <w:rsid w:val="00BD37BE"/>
    <w:pPr>
      <w:spacing w:after="0" w:line="240" w:lineRule="auto"/>
    </w:pPr>
  </w:style>
  <w:style w:type="paragraph" w:styleId="NormalWeb">
    <w:name w:val="Normal (Web)"/>
    <w:basedOn w:val="Normal"/>
    <w:uiPriority w:val="99"/>
    <w:semiHidden/>
    <w:unhideWhenUsed/>
    <w:rsid w:val="004365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807A4A"/>
    <w:pPr>
      <w:autoSpaceDE w:val="0"/>
      <w:autoSpaceDN w:val="0"/>
      <w:adjustRightInd w:val="0"/>
      <w:spacing w:before="57" w:after="0" w:line="240" w:lineRule="auto"/>
      <w:ind w:left="40" w:right="113"/>
    </w:pPr>
    <w:rPr>
      <w:rFonts w:ascii="Calibri" w:hAnsi="Calibri" w:cs="Calibri"/>
      <w:kern w:val="0"/>
      <w:sz w:val="24"/>
      <w:szCs w:val="24"/>
    </w:rPr>
  </w:style>
  <w:style w:type="character" w:customStyle="1" w:styleId="BodyTextChar">
    <w:name w:val="Body Text Char"/>
    <w:basedOn w:val="DefaultParagraphFont"/>
    <w:link w:val="BodyText"/>
    <w:uiPriority w:val="1"/>
    <w:rsid w:val="00807A4A"/>
    <w:rPr>
      <w:rFonts w:ascii="Calibri" w:hAnsi="Calibri" w:cs="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35096">
      <w:bodyDiv w:val="1"/>
      <w:marLeft w:val="0"/>
      <w:marRight w:val="0"/>
      <w:marTop w:val="0"/>
      <w:marBottom w:val="0"/>
      <w:divBdr>
        <w:top w:val="none" w:sz="0" w:space="0" w:color="auto"/>
        <w:left w:val="none" w:sz="0" w:space="0" w:color="auto"/>
        <w:bottom w:val="none" w:sz="0" w:space="0" w:color="auto"/>
        <w:right w:val="none" w:sz="0" w:space="0" w:color="auto"/>
      </w:divBdr>
    </w:div>
    <w:div w:id="892742136">
      <w:bodyDiv w:val="1"/>
      <w:marLeft w:val="0"/>
      <w:marRight w:val="0"/>
      <w:marTop w:val="0"/>
      <w:marBottom w:val="0"/>
      <w:divBdr>
        <w:top w:val="none" w:sz="0" w:space="0" w:color="auto"/>
        <w:left w:val="none" w:sz="0" w:space="0" w:color="auto"/>
        <w:bottom w:val="none" w:sz="0" w:space="0" w:color="auto"/>
        <w:right w:val="none" w:sz="0" w:space="0" w:color="auto"/>
      </w:divBdr>
    </w:div>
    <w:div w:id="1080058505">
      <w:bodyDiv w:val="1"/>
      <w:marLeft w:val="0"/>
      <w:marRight w:val="0"/>
      <w:marTop w:val="0"/>
      <w:marBottom w:val="0"/>
      <w:divBdr>
        <w:top w:val="none" w:sz="0" w:space="0" w:color="auto"/>
        <w:left w:val="none" w:sz="0" w:space="0" w:color="auto"/>
        <w:bottom w:val="none" w:sz="0" w:space="0" w:color="auto"/>
        <w:right w:val="none" w:sz="0" w:space="0" w:color="auto"/>
      </w:divBdr>
    </w:div>
    <w:div w:id="13309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46-840-53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BONPreceptorship@doh.w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NYH2QD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leg.wa.gov/RCW/default.aspx?cite=42.17A.005" TargetMode="External"/><Relationship Id="rId4" Type="http://schemas.openxmlformats.org/officeDocument/2006/relationships/settings" Target="settings.xml"/><Relationship Id="rId9" Type="http://schemas.openxmlformats.org/officeDocument/2006/relationships/hyperlink" Target="https://app.leg.wa.gov/wac/default.aspx?cite=246-840-53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894AB-E2F8-4C2A-BC70-4BD301A1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Pisith, Kaknika (DOH)</dc:creator>
  <cp:keywords/>
  <dc:description/>
  <cp:lastModifiedBy>Hayward, Victoria L (DOH)</cp:lastModifiedBy>
  <cp:revision>2</cp:revision>
  <dcterms:created xsi:type="dcterms:W3CDTF">2024-06-26T16:41:00Z</dcterms:created>
  <dcterms:modified xsi:type="dcterms:W3CDTF">2024-06-26T16:41:00Z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2023-11-28T05:53:56Z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5feb2a13-7fee-44fc-989a-acb39a970116</vt:lpwstr>
  </property>
  <property fmtid="{D5CDD505-2E9C-101B-9397-08002B2CF9AE}" pid="8" name="MSIP_Label_1520fa42-cf58-4c22-8b93-58cf1d3bd1cb_ContentBits">
    <vt:lpwstr>0</vt:lpwstr>
  </property>
</Properties>
</file>