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7E15B9" w:rsidRPr="009E26E7" w14:paraId="0F9C4927" w14:textId="77777777" w:rsidTr="007705CF">
        <w:trPr>
          <w:tblHeader/>
        </w:trPr>
        <w:tc>
          <w:tcPr>
            <w:tcW w:w="9350" w:type="dxa"/>
            <w:gridSpan w:val="2"/>
            <w:shd w:val="clear" w:color="auto" w:fill="E2EFD9" w:themeFill="accent6" w:themeFillTint="33"/>
          </w:tcPr>
          <w:p w14:paraId="40FB9BFE" w14:textId="20E3DB52" w:rsidR="007E15B9" w:rsidRPr="009E26E7" w:rsidRDefault="007E15B9" w:rsidP="009E26E7">
            <w:pPr>
              <w:pStyle w:val="ListParagraph"/>
              <w:rPr>
                <w:b/>
                <w:bCs/>
                <w:sz w:val="32"/>
                <w:szCs w:val="32"/>
              </w:rPr>
            </w:pPr>
            <w:r w:rsidRPr="009E26E7">
              <w:rPr>
                <w:b/>
                <w:bCs/>
                <w:sz w:val="32"/>
                <w:szCs w:val="32"/>
              </w:rPr>
              <w:t>Checklist of Documents Review</w:t>
            </w:r>
            <w:r w:rsidR="00AC6630">
              <w:rPr>
                <w:b/>
                <w:bCs/>
                <w:sz w:val="32"/>
                <w:szCs w:val="32"/>
              </w:rPr>
              <w:t>ed</w:t>
            </w:r>
            <w:r w:rsidRPr="009E26E7">
              <w:rPr>
                <w:b/>
                <w:bCs/>
                <w:sz w:val="32"/>
                <w:szCs w:val="32"/>
              </w:rPr>
              <w:t xml:space="preserve"> </w:t>
            </w:r>
            <w:r w:rsidR="00AC6630">
              <w:rPr>
                <w:b/>
                <w:bCs/>
                <w:sz w:val="32"/>
                <w:szCs w:val="32"/>
              </w:rPr>
              <w:t>During the</w:t>
            </w:r>
            <w:r w:rsidRPr="009E26E7">
              <w:rPr>
                <w:b/>
                <w:bCs/>
                <w:sz w:val="32"/>
                <w:szCs w:val="32"/>
              </w:rPr>
              <w:t xml:space="preserve"> Site Visit</w:t>
            </w:r>
            <w:r w:rsidR="0084157D">
              <w:rPr>
                <w:b/>
                <w:bCs/>
                <w:sz w:val="32"/>
                <w:szCs w:val="32"/>
              </w:rPr>
              <w:t>*</w:t>
            </w:r>
          </w:p>
        </w:tc>
      </w:tr>
      <w:tr w:rsidR="007E15B9" w:rsidRPr="009E26E7" w14:paraId="618B0CA2" w14:textId="77777777" w:rsidTr="009E26E7">
        <w:sdt>
          <w:sdtPr>
            <w:rPr>
              <w:sz w:val="25"/>
              <w:szCs w:val="25"/>
            </w:rPr>
            <w:id w:val="-103655641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79AF0387" w14:textId="480DB592" w:rsidR="007E15B9" w:rsidRPr="009E26E7" w:rsidRDefault="005E7832" w:rsidP="009E26E7">
                <w:pPr>
                  <w:jc w:val="center"/>
                  <w:rPr>
                    <w:sz w:val="25"/>
                    <w:szCs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4A27523F" w14:textId="77777777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>Purpose/mission on website or available to the public</w:t>
            </w:r>
          </w:p>
        </w:tc>
      </w:tr>
      <w:tr w:rsidR="007E15B9" w:rsidRPr="009E26E7" w14:paraId="4F321D55" w14:textId="77777777" w:rsidTr="009E26E7">
        <w:sdt>
          <w:sdtPr>
            <w:rPr>
              <w:sz w:val="25"/>
              <w:szCs w:val="25"/>
            </w:rPr>
            <w:id w:val="915672971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2E708336" w14:textId="30A8B964" w:rsidR="007E15B9" w:rsidRPr="009E26E7" w:rsidRDefault="005E7832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2D6678B9" w14:textId="77777777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>Minutes that support advisory committee input in developing  and evaluating expected outcomes and purpose/mission of the program.</w:t>
            </w:r>
          </w:p>
        </w:tc>
      </w:tr>
      <w:tr w:rsidR="0084157D" w:rsidRPr="009E26E7" w14:paraId="6301A462" w14:textId="77777777" w:rsidTr="009E26E7">
        <w:sdt>
          <w:sdtPr>
            <w:rPr>
              <w:sz w:val="25"/>
              <w:szCs w:val="25"/>
            </w:rPr>
            <w:id w:val="-698624116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3A209856" w14:textId="3878FDA7" w:rsidR="0084157D" w:rsidRDefault="00092710" w:rsidP="009E26E7">
                <w:pPr>
                  <w:jc w:val="center"/>
                  <w:rPr>
                    <w:sz w:val="25"/>
                    <w:szCs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0F8100A0" w14:textId="56B0D8E5" w:rsidR="0084157D" w:rsidRPr="009E26E7" w:rsidRDefault="0084157D" w:rsidP="009E26E7">
            <w:pPr>
              <w:pStyle w:val="ListParagraph"/>
              <w:numPr>
                <w:ilvl w:val="0"/>
                <w:numId w:val="19"/>
              </w:numPr>
            </w:pPr>
            <w:r>
              <w:t>Faculty and/or Curriculum Meeting Minutes that contain date, names, and roles of people present. Meeting minutes should contain data</w:t>
            </w:r>
            <w:r w:rsidR="007705CF">
              <w:t xml:space="preserve">, analysis of data, decisions based on data, and evaluation of implementation of decisions. </w:t>
            </w:r>
          </w:p>
        </w:tc>
      </w:tr>
      <w:tr w:rsidR="007E15B9" w:rsidRPr="009E26E7" w14:paraId="1C19A028" w14:textId="77777777" w:rsidTr="009E26E7">
        <w:tc>
          <w:tcPr>
            <w:tcW w:w="895" w:type="dxa"/>
          </w:tcPr>
          <w:p w14:paraId="60A326A9" w14:textId="77777777" w:rsidR="00092710" w:rsidRDefault="005E7832" w:rsidP="009E26E7">
            <w:pPr>
              <w:jc w:val="center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281262706"/>
                <w14:checkbox>
                  <w14:checked w14:val="0"/>
                  <w14:checkedState w14:val="221A" w14:font="Georgia"/>
                  <w14:uncheckedState w14:val="2610" w14:font="MS Gothic"/>
                </w14:checkbox>
              </w:sdtPr>
              <w:sdtEndPr/>
              <w:sdtContent>
                <w:r w:rsidR="0084157D"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84157D">
              <w:rPr>
                <w:sz w:val="25"/>
                <w:szCs w:val="25"/>
              </w:rPr>
              <w:t xml:space="preserve"> </w:t>
            </w:r>
          </w:p>
          <w:p w14:paraId="514FECE1" w14:textId="77777777" w:rsidR="00092710" w:rsidRDefault="005E7832" w:rsidP="009E26E7">
            <w:pPr>
              <w:jc w:val="center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1750382528"/>
                <w14:checkbox>
                  <w14:checked w14:val="0"/>
                  <w14:checkedState w14:val="221A" w14:font="Georgia"/>
                  <w14:uncheckedState w14:val="2610" w14:font="MS Gothic"/>
                </w14:checkbox>
              </w:sdtPr>
              <w:sdtEndPr/>
              <w:sdtContent>
                <w:r w:rsidR="0084157D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84157D">
              <w:rPr>
                <w:sz w:val="25"/>
                <w:szCs w:val="25"/>
              </w:rPr>
              <w:t xml:space="preserve"> </w:t>
            </w:r>
          </w:p>
          <w:p w14:paraId="53C35F17" w14:textId="77777777" w:rsidR="00092710" w:rsidRDefault="005E7832" w:rsidP="009E26E7">
            <w:pPr>
              <w:jc w:val="center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882678341"/>
                <w14:checkbox>
                  <w14:checked w14:val="0"/>
                  <w14:checkedState w14:val="221A" w14:font="Georgia"/>
                  <w14:uncheckedState w14:val="2610" w14:font="MS Gothic"/>
                </w14:checkbox>
              </w:sdtPr>
              <w:sdtEndPr/>
              <w:sdtContent>
                <w:r w:rsidR="0084157D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</w:p>
          <w:p w14:paraId="509C34B2" w14:textId="39D946B5" w:rsidR="007E15B9" w:rsidRPr="009E26E7" w:rsidRDefault="007E15B9" w:rsidP="009E26E7">
            <w:pPr>
              <w:jc w:val="center"/>
              <w:rPr>
                <w:rFonts w:ascii="MS Gothic" w:eastAsia="MS Gothic" w:hAnsi="MS Gothic"/>
                <w:sz w:val="25"/>
                <w:szCs w:val="25"/>
              </w:rPr>
            </w:pPr>
          </w:p>
        </w:tc>
        <w:tc>
          <w:tcPr>
            <w:tcW w:w="8455" w:type="dxa"/>
          </w:tcPr>
          <w:p w14:paraId="139E834F" w14:textId="77777777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>Student files to include:</w:t>
            </w:r>
          </w:p>
          <w:p w14:paraId="43201DBA" w14:textId="77777777" w:rsidR="007E15B9" w:rsidRPr="009E26E7" w:rsidRDefault="007E15B9" w:rsidP="009E26E7">
            <w:pPr>
              <w:pStyle w:val="ListParagraph"/>
              <w:numPr>
                <w:ilvl w:val="1"/>
                <w:numId w:val="19"/>
              </w:numPr>
            </w:pPr>
            <w:r w:rsidRPr="009E26E7">
              <w:t>Admission documents</w:t>
            </w:r>
          </w:p>
          <w:p w14:paraId="422152F8" w14:textId="77777777" w:rsidR="007E15B9" w:rsidRPr="009E26E7" w:rsidRDefault="007E15B9" w:rsidP="009E26E7">
            <w:pPr>
              <w:pStyle w:val="ListParagraph"/>
              <w:numPr>
                <w:ilvl w:val="1"/>
                <w:numId w:val="19"/>
              </w:numPr>
            </w:pPr>
            <w:r w:rsidRPr="009E26E7">
              <w:t>Immunizations</w:t>
            </w:r>
          </w:p>
          <w:p w14:paraId="1378CB3D" w14:textId="702FFACD" w:rsidR="0084157D" w:rsidRPr="009E26E7" w:rsidRDefault="007E15B9" w:rsidP="0084157D">
            <w:pPr>
              <w:pStyle w:val="ListParagraph"/>
              <w:numPr>
                <w:ilvl w:val="1"/>
                <w:numId w:val="19"/>
              </w:numPr>
            </w:pPr>
            <w:r w:rsidRPr="009E26E7">
              <w:t>Clinical evaluations</w:t>
            </w:r>
          </w:p>
        </w:tc>
      </w:tr>
      <w:tr w:rsidR="007E15B9" w:rsidRPr="009E26E7" w14:paraId="36CC9F03" w14:textId="77777777" w:rsidTr="009E26E7">
        <w:tc>
          <w:tcPr>
            <w:tcW w:w="895" w:type="dxa"/>
          </w:tcPr>
          <w:p w14:paraId="300CC07E" w14:textId="77777777" w:rsidR="00092710" w:rsidRDefault="005E7832" w:rsidP="009E26E7">
            <w:pPr>
              <w:jc w:val="center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1575555828"/>
                <w14:checkbox>
                  <w14:checked w14:val="0"/>
                  <w14:checkedState w14:val="221A" w14:font="Georgia"/>
                  <w14:uncheckedState w14:val="2610" w14:font="MS Gothic"/>
                </w14:checkbox>
              </w:sdtPr>
              <w:sdtEndPr/>
              <w:sdtContent>
                <w:r w:rsidR="00092710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84157D">
              <w:rPr>
                <w:sz w:val="25"/>
                <w:szCs w:val="25"/>
              </w:rPr>
              <w:t xml:space="preserve"> </w:t>
            </w:r>
          </w:p>
          <w:p w14:paraId="0F0209C8" w14:textId="77777777" w:rsidR="00092710" w:rsidRDefault="005E7832" w:rsidP="009E26E7">
            <w:pPr>
              <w:jc w:val="center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98534451"/>
                <w14:checkbox>
                  <w14:checked w14:val="0"/>
                  <w14:checkedState w14:val="221A" w14:font="Georgia"/>
                  <w14:uncheckedState w14:val="2610" w14:font="MS Gothic"/>
                </w14:checkbox>
              </w:sdtPr>
              <w:sdtEndPr/>
              <w:sdtContent>
                <w:r w:rsidR="0084157D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84157D">
              <w:rPr>
                <w:sz w:val="25"/>
                <w:szCs w:val="25"/>
              </w:rPr>
              <w:t xml:space="preserve"> </w:t>
            </w:r>
          </w:p>
          <w:p w14:paraId="4DAF0A2A" w14:textId="77777777" w:rsidR="00092710" w:rsidRDefault="005E7832" w:rsidP="009E26E7">
            <w:pPr>
              <w:jc w:val="center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653533239"/>
                <w14:checkbox>
                  <w14:checked w14:val="0"/>
                  <w14:checkedState w14:val="221A" w14:font="Georgia"/>
                  <w14:uncheckedState w14:val="2610" w14:font="MS Gothic"/>
                </w14:checkbox>
              </w:sdtPr>
              <w:sdtEndPr/>
              <w:sdtContent>
                <w:r w:rsidR="0084157D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84157D">
              <w:rPr>
                <w:sz w:val="25"/>
                <w:szCs w:val="25"/>
              </w:rPr>
              <w:t xml:space="preserve"> </w:t>
            </w:r>
          </w:p>
          <w:p w14:paraId="1E21CC77" w14:textId="5C3DE60B" w:rsidR="007E15B9" w:rsidRPr="009E26E7" w:rsidRDefault="005E7832" w:rsidP="009E26E7">
            <w:pPr>
              <w:jc w:val="center"/>
              <w:rPr>
                <w:rFonts w:ascii="MS Gothic" w:eastAsia="MS Gothic" w:hAnsi="MS Gothic"/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1173335207"/>
                <w14:checkbox>
                  <w14:checked w14:val="0"/>
                  <w14:checkedState w14:val="221A" w14:font="Georgia"/>
                  <w14:uncheckedState w14:val="2610" w14:font="MS Gothic"/>
                </w14:checkbox>
              </w:sdtPr>
              <w:sdtEndPr/>
              <w:sdtContent>
                <w:r w:rsidR="0084157D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</w:p>
        </w:tc>
        <w:tc>
          <w:tcPr>
            <w:tcW w:w="8455" w:type="dxa"/>
          </w:tcPr>
          <w:p w14:paraId="11ADB1F9" w14:textId="77777777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>Faculty files to include:</w:t>
            </w:r>
          </w:p>
          <w:p w14:paraId="4F914E89" w14:textId="77777777" w:rsidR="007E15B9" w:rsidRPr="009E26E7" w:rsidRDefault="007E15B9" w:rsidP="009E26E7">
            <w:pPr>
              <w:pStyle w:val="ListParagraph"/>
              <w:numPr>
                <w:ilvl w:val="1"/>
                <w:numId w:val="19"/>
              </w:numPr>
            </w:pPr>
            <w:r w:rsidRPr="009E26E7">
              <w:t>Original transcripts of highest degree earned in nursing for each faculty member</w:t>
            </w:r>
          </w:p>
          <w:p w14:paraId="147EB6A3" w14:textId="77777777" w:rsidR="007E15B9" w:rsidRPr="009E26E7" w:rsidRDefault="007E15B9" w:rsidP="009E26E7">
            <w:pPr>
              <w:pStyle w:val="ListParagraph"/>
              <w:numPr>
                <w:ilvl w:val="1"/>
                <w:numId w:val="19"/>
              </w:numPr>
            </w:pPr>
            <w:r w:rsidRPr="009E26E7">
              <w:t>Professional development of each faculty for three years</w:t>
            </w:r>
          </w:p>
          <w:p w14:paraId="5C314F06" w14:textId="77777777" w:rsidR="007E15B9" w:rsidRPr="009E26E7" w:rsidRDefault="007E15B9" w:rsidP="009E26E7">
            <w:pPr>
              <w:pStyle w:val="ListParagraph"/>
              <w:numPr>
                <w:ilvl w:val="1"/>
                <w:numId w:val="19"/>
              </w:numPr>
            </w:pPr>
            <w:r w:rsidRPr="009E26E7">
              <w:t>Evaluations of each faculty according to college/university policies</w:t>
            </w:r>
          </w:p>
          <w:p w14:paraId="6AB181C7" w14:textId="77777777" w:rsidR="007E15B9" w:rsidRPr="009E26E7" w:rsidRDefault="007E15B9" w:rsidP="009E26E7">
            <w:pPr>
              <w:pStyle w:val="ListParagraph"/>
              <w:numPr>
                <w:ilvl w:val="1"/>
                <w:numId w:val="19"/>
              </w:numPr>
            </w:pPr>
            <w:r w:rsidRPr="009E26E7">
              <w:t xml:space="preserve">Workload of all FTF and adjunct faculty individually and the entire faculty group to allow for comparisons (for three years) </w:t>
            </w:r>
          </w:p>
        </w:tc>
      </w:tr>
      <w:tr w:rsidR="007E15B9" w:rsidRPr="009E26E7" w14:paraId="155FF47A" w14:textId="77777777" w:rsidTr="009E26E7">
        <w:sdt>
          <w:sdtPr>
            <w:rPr>
              <w:sz w:val="25"/>
              <w:szCs w:val="25"/>
            </w:rPr>
            <w:id w:val="1500768823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62FD0942" w14:textId="77777777" w:rsidR="007E15B9" w:rsidRPr="009E26E7" w:rsidRDefault="007E15B9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20591AA5" w14:textId="77777777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>Clinical site evaluations by students and faculty aggregated by site (for three years)</w:t>
            </w:r>
          </w:p>
        </w:tc>
      </w:tr>
      <w:tr w:rsidR="007E15B9" w:rsidRPr="009E26E7" w14:paraId="6F8D39AA" w14:textId="77777777" w:rsidTr="009E26E7">
        <w:sdt>
          <w:sdtPr>
            <w:rPr>
              <w:sz w:val="25"/>
              <w:szCs w:val="25"/>
            </w:rPr>
            <w:id w:val="507247683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1D329934" w14:textId="77777777" w:rsidR="007E15B9" w:rsidRPr="009E26E7" w:rsidRDefault="007E15B9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392C322A" w14:textId="77777777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>Student and faculty evaluations of preceptors (for three years)</w:t>
            </w:r>
          </w:p>
        </w:tc>
      </w:tr>
      <w:tr w:rsidR="007E15B9" w:rsidRPr="009E26E7" w14:paraId="1814B51A" w14:textId="77777777" w:rsidTr="009E26E7">
        <w:sdt>
          <w:sdtPr>
            <w:rPr>
              <w:sz w:val="25"/>
              <w:szCs w:val="25"/>
            </w:rPr>
            <w:id w:val="-578684499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17EA28BE" w14:textId="77777777" w:rsidR="007E15B9" w:rsidRPr="009E26E7" w:rsidRDefault="007E15B9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0D29CFC7" w14:textId="77777777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>Documentation by nursing program that preceptor licenses, level of education, and work experience are independently verified by the program.</w:t>
            </w:r>
          </w:p>
        </w:tc>
      </w:tr>
      <w:tr w:rsidR="007E15B9" w:rsidRPr="009E26E7" w14:paraId="63B26583" w14:textId="77777777" w:rsidTr="009E26E7">
        <w:sdt>
          <w:sdtPr>
            <w:rPr>
              <w:sz w:val="25"/>
              <w:szCs w:val="25"/>
            </w:rPr>
            <w:id w:val="-1453630765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6D745593" w14:textId="77777777" w:rsidR="007E15B9" w:rsidRPr="009E26E7" w:rsidRDefault="007E15B9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2303CBE9" w14:textId="7BB57C6F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 xml:space="preserve">All raw data that is reflected in the SEP is available for review by the approval site team. </w:t>
            </w:r>
          </w:p>
        </w:tc>
      </w:tr>
      <w:tr w:rsidR="007E15B9" w:rsidRPr="009E26E7" w14:paraId="47595BEA" w14:textId="77777777" w:rsidTr="009E26E7">
        <w:sdt>
          <w:sdtPr>
            <w:rPr>
              <w:sz w:val="25"/>
              <w:szCs w:val="25"/>
            </w:rPr>
            <w:id w:val="-368219205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4DED3173" w14:textId="77777777" w:rsidR="007E15B9" w:rsidRPr="009E26E7" w:rsidRDefault="007E15B9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1F8EE0F8" w14:textId="7C73B92A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>Survey evaluations of faculty and students done annually on resources, facilities, and services (for three years)</w:t>
            </w:r>
          </w:p>
        </w:tc>
      </w:tr>
      <w:tr w:rsidR="007E15B9" w:rsidRPr="009E26E7" w14:paraId="42166193" w14:textId="77777777" w:rsidTr="009E26E7">
        <w:sdt>
          <w:sdtPr>
            <w:rPr>
              <w:sz w:val="25"/>
              <w:szCs w:val="25"/>
            </w:rPr>
            <w:id w:val="272292198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4A280755" w14:textId="77777777" w:rsidR="007E15B9" w:rsidRPr="009E26E7" w:rsidRDefault="007E15B9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7CAE3439" w14:textId="77777777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>Log for record keeping of incidents, faculty exemptions, complaints</w:t>
            </w:r>
          </w:p>
        </w:tc>
      </w:tr>
      <w:tr w:rsidR="007E15B9" w:rsidRPr="009E26E7" w14:paraId="208513F4" w14:textId="77777777" w:rsidTr="009E26E7">
        <w:sdt>
          <w:sdtPr>
            <w:rPr>
              <w:sz w:val="25"/>
              <w:szCs w:val="25"/>
            </w:rPr>
            <w:id w:val="1523278808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6FAA0969" w14:textId="77777777" w:rsidR="007E15B9" w:rsidRPr="009E26E7" w:rsidRDefault="007E15B9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6937E625" w14:textId="04F49888" w:rsidR="007E15B9" w:rsidRPr="009E26E7" w:rsidRDefault="0084157D" w:rsidP="009E26E7">
            <w:pPr>
              <w:pStyle w:val="ListParagraph"/>
              <w:numPr>
                <w:ilvl w:val="0"/>
                <w:numId w:val="19"/>
              </w:numPr>
            </w:pPr>
            <w:r>
              <w:t xml:space="preserve">Nursing </w:t>
            </w:r>
            <w:r w:rsidR="007E15B9" w:rsidRPr="009E26E7">
              <w:t xml:space="preserve">Faculty </w:t>
            </w:r>
            <w:r>
              <w:t>H</w:t>
            </w:r>
            <w:r w:rsidR="007E15B9" w:rsidRPr="009E26E7">
              <w:t>andbook</w:t>
            </w:r>
          </w:p>
        </w:tc>
      </w:tr>
      <w:tr w:rsidR="007E15B9" w:rsidRPr="009E26E7" w14:paraId="5926D469" w14:textId="77777777" w:rsidTr="009E26E7">
        <w:sdt>
          <w:sdtPr>
            <w:rPr>
              <w:sz w:val="25"/>
              <w:szCs w:val="25"/>
            </w:rPr>
            <w:id w:val="868424976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2C5B2A72" w14:textId="77777777" w:rsidR="007E15B9" w:rsidRPr="009E26E7" w:rsidRDefault="007E15B9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407810BC" w14:textId="3C8B8D03" w:rsidR="007E15B9" w:rsidRPr="009E26E7" w:rsidRDefault="0084157D" w:rsidP="009E26E7">
            <w:pPr>
              <w:pStyle w:val="ListParagraph"/>
              <w:numPr>
                <w:ilvl w:val="0"/>
                <w:numId w:val="19"/>
              </w:numPr>
            </w:pPr>
            <w:r>
              <w:t xml:space="preserve">Nursing </w:t>
            </w:r>
            <w:r w:rsidR="007E15B9" w:rsidRPr="009E26E7">
              <w:t xml:space="preserve">Student </w:t>
            </w:r>
            <w:r>
              <w:t>H</w:t>
            </w:r>
            <w:r w:rsidR="007E15B9" w:rsidRPr="009E26E7">
              <w:t>andbook (student rights and responsibilities specific to nursing, ADDD policy)</w:t>
            </w:r>
          </w:p>
        </w:tc>
      </w:tr>
      <w:tr w:rsidR="007E15B9" w:rsidRPr="009E26E7" w14:paraId="42388D9F" w14:textId="77777777" w:rsidTr="009E26E7">
        <w:sdt>
          <w:sdtPr>
            <w:rPr>
              <w:sz w:val="25"/>
              <w:szCs w:val="25"/>
            </w:rPr>
            <w:id w:val="-1985532157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41AFB15D" w14:textId="77777777" w:rsidR="007E15B9" w:rsidRPr="009E26E7" w:rsidRDefault="007E15B9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0C3401DF" w14:textId="760527E3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 xml:space="preserve">Preceptor </w:t>
            </w:r>
            <w:r w:rsidR="0084157D">
              <w:t>H</w:t>
            </w:r>
            <w:r w:rsidRPr="009E26E7">
              <w:t>andbook</w:t>
            </w:r>
          </w:p>
        </w:tc>
      </w:tr>
      <w:tr w:rsidR="007E15B9" w:rsidRPr="009E26E7" w14:paraId="03EC1E1D" w14:textId="77777777" w:rsidTr="009E26E7">
        <w:sdt>
          <w:sdtPr>
            <w:rPr>
              <w:sz w:val="25"/>
              <w:szCs w:val="25"/>
            </w:rPr>
            <w:id w:val="-205343689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0E9DDCCA" w14:textId="77777777" w:rsidR="007E15B9" w:rsidRPr="009E26E7" w:rsidRDefault="007E15B9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592BE48F" w14:textId="1B811124" w:rsidR="007E15B9" w:rsidRPr="009E26E7" w:rsidRDefault="0084157D" w:rsidP="009E26E7">
            <w:pPr>
              <w:pStyle w:val="ListParagraph"/>
              <w:numPr>
                <w:ilvl w:val="0"/>
                <w:numId w:val="19"/>
              </w:numPr>
            </w:pPr>
            <w:r>
              <w:t>Aggregated data</w:t>
            </w:r>
            <w:r w:rsidR="007E15B9" w:rsidRPr="009E26E7">
              <w:t xml:space="preserve"> of the clinical evaluations for each clinical course</w:t>
            </w:r>
          </w:p>
        </w:tc>
      </w:tr>
      <w:tr w:rsidR="007E15B9" w:rsidRPr="009E26E7" w14:paraId="253B4CD5" w14:textId="77777777" w:rsidTr="009E26E7">
        <w:sdt>
          <w:sdtPr>
            <w:rPr>
              <w:sz w:val="25"/>
              <w:szCs w:val="25"/>
            </w:rPr>
            <w:id w:val="-1528482035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144C020C" w14:textId="77777777" w:rsidR="007E15B9" w:rsidRPr="009E26E7" w:rsidRDefault="007E15B9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42F75316" w14:textId="34BD2101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>Simulation policies and evaluations of simulations</w:t>
            </w:r>
          </w:p>
        </w:tc>
      </w:tr>
      <w:tr w:rsidR="007E15B9" w:rsidRPr="009E26E7" w14:paraId="33EB23D6" w14:textId="77777777" w:rsidTr="009E26E7">
        <w:sdt>
          <w:sdtPr>
            <w:rPr>
              <w:sz w:val="25"/>
              <w:szCs w:val="25"/>
            </w:rPr>
            <w:id w:val="1734654109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6EFF590C" w14:textId="77777777" w:rsidR="007E15B9" w:rsidRPr="009E26E7" w:rsidRDefault="007E15B9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5508211C" w14:textId="77777777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>Distance learning policies</w:t>
            </w:r>
          </w:p>
        </w:tc>
      </w:tr>
      <w:tr w:rsidR="007E15B9" w:rsidRPr="009E26E7" w14:paraId="26FFE940" w14:textId="77777777" w:rsidTr="009E26E7">
        <w:sdt>
          <w:sdtPr>
            <w:rPr>
              <w:sz w:val="25"/>
              <w:szCs w:val="25"/>
            </w:rPr>
            <w:id w:val="1956434963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5ECA9B76" w14:textId="20F96BCA" w:rsidR="007E15B9" w:rsidRPr="009E26E7" w:rsidRDefault="00192334" w:rsidP="009E26E7">
                <w:pPr>
                  <w:jc w:val="center"/>
                  <w:rPr>
                    <w:sz w:val="25"/>
                    <w:szCs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1DBAEC17" w14:textId="77777777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>Course evaluations of each course for three years by students (not faculty evaluations)</w:t>
            </w:r>
          </w:p>
        </w:tc>
      </w:tr>
      <w:tr w:rsidR="007E15B9" w:rsidRPr="009E26E7" w14:paraId="66AD10D5" w14:textId="77777777" w:rsidTr="009E26E7">
        <w:sdt>
          <w:sdtPr>
            <w:rPr>
              <w:sz w:val="25"/>
              <w:szCs w:val="25"/>
            </w:rPr>
            <w:id w:val="-591311453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42A40D3F" w14:textId="77777777" w:rsidR="007E15B9" w:rsidRPr="009E26E7" w:rsidRDefault="007E15B9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2A9D114A" w14:textId="7E8B4156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>Mid</w:t>
            </w:r>
            <w:r w:rsidR="008C1ABB">
              <w:t>-program</w:t>
            </w:r>
            <w:r w:rsidRPr="009E26E7">
              <w:t xml:space="preserve"> and end of program student evaluations (for three years)</w:t>
            </w:r>
          </w:p>
        </w:tc>
      </w:tr>
      <w:tr w:rsidR="007E15B9" w:rsidRPr="009E26E7" w14:paraId="0AFC7557" w14:textId="77777777" w:rsidTr="009E26E7">
        <w:sdt>
          <w:sdtPr>
            <w:rPr>
              <w:sz w:val="25"/>
              <w:szCs w:val="25"/>
            </w:rPr>
            <w:id w:val="-1155982179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186BAA20" w14:textId="77777777" w:rsidR="007E15B9" w:rsidRPr="009E26E7" w:rsidRDefault="007E15B9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756A52EE" w14:textId="77777777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>Employer survey data (for three years)</w:t>
            </w:r>
          </w:p>
        </w:tc>
      </w:tr>
      <w:tr w:rsidR="007E15B9" w:rsidRPr="009E26E7" w14:paraId="060D24C0" w14:textId="77777777" w:rsidTr="009E26E7">
        <w:sdt>
          <w:sdtPr>
            <w:rPr>
              <w:sz w:val="25"/>
              <w:szCs w:val="25"/>
            </w:rPr>
            <w:id w:val="2124419614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122E4E45" w14:textId="77777777" w:rsidR="007E15B9" w:rsidRPr="009E26E7" w:rsidRDefault="007E15B9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157D615F" w14:textId="77777777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>Alumni survey data (for three years)</w:t>
            </w:r>
          </w:p>
        </w:tc>
      </w:tr>
      <w:tr w:rsidR="007E15B9" w:rsidRPr="009E26E7" w14:paraId="45514E3D" w14:textId="77777777" w:rsidTr="009E26E7">
        <w:sdt>
          <w:sdtPr>
            <w:rPr>
              <w:sz w:val="25"/>
              <w:szCs w:val="25"/>
            </w:rPr>
            <w:id w:val="1094288239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414785CF" w14:textId="77777777" w:rsidR="007E15B9" w:rsidRPr="009E26E7" w:rsidRDefault="007E15B9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6FE5288B" w14:textId="687AB7F2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 xml:space="preserve">Raw </w:t>
            </w:r>
            <w:r w:rsidR="008C1ABB">
              <w:t xml:space="preserve">and </w:t>
            </w:r>
            <w:r w:rsidRPr="009E26E7">
              <w:t xml:space="preserve">aggregated data specific for each EPSLO development and achievement (for three years) </w:t>
            </w:r>
          </w:p>
        </w:tc>
      </w:tr>
      <w:tr w:rsidR="007E15B9" w:rsidRPr="009E26E7" w14:paraId="6CBD3FBE" w14:textId="77777777" w:rsidTr="009E26E7">
        <w:trPr>
          <w:trHeight w:val="86"/>
        </w:trPr>
        <w:sdt>
          <w:sdtPr>
            <w:rPr>
              <w:sz w:val="25"/>
              <w:szCs w:val="25"/>
            </w:rPr>
            <w:id w:val="-741785402"/>
            <w14:checkbox>
              <w14:checked w14:val="0"/>
              <w14:checkedState w14:val="221A" w14:font="Georgia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5B3349CF" w14:textId="77777777" w:rsidR="007E15B9" w:rsidRPr="009E26E7" w:rsidRDefault="007E15B9" w:rsidP="009E26E7">
                <w:pPr>
                  <w:jc w:val="center"/>
                  <w:rPr>
                    <w:rFonts w:ascii="MS Gothic" w:eastAsia="MS Gothic" w:hAnsi="MS Gothic"/>
                    <w:sz w:val="25"/>
                    <w:szCs w:val="25"/>
                  </w:rPr>
                </w:pPr>
                <w:r w:rsidRPr="009E26E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59A36742" w14:textId="33FB0385" w:rsidR="007E15B9" w:rsidRPr="009E26E7" w:rsidRDefault="007E15B9" w:rsidP="009E26E7">
            <w:pPr>
              <w:pStyle w:val="ListParagraph"/>
              <w:numPr>
                <w:ilvl w:val="0"/>
                <w:numId w:val="19"/>
              </w:numPr>
            </w:pPr>
            <w:r w:rsidRPr="009E26E7">
              <w:t xml:space="preserve">Raw </w:t>
            </w:r>
            <w:r w:rsidR="008C1ABB">
              <w:t xml:space="preserve">and </w:t>
            </w:r>
            <w:r w:rsidRPr="009E26E7">
              <w:t>aggregated data for program outcomes (employment, retention/completion)</w:t>
            </w:r>
          </w:p>
        </w:tc>
      </w:tr>
    </w:tbl>
    <w:p w14:paraId="42FF1B28" w14:textId="082482B8" w:rsidR="005E7832" w:rsidRDefault="005E7832"/>
    <w:p w14:paraId="6FF20942" w14:textId="5798C6FE" w:rsidR="00C67AAB" w:rsidRDefault="00C67AAB" w:rsidP="009E26E7">
      <w:r>
        <w:t xml:space="preserve"> </w:t>
      </w:r>
    </w:p>
    <w:sectPr w:rsidR="00C67A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DB05" w14:textId="77777777" w:rsidR="00015D7D" w:rsidRDefault="00015D7D" w:rsidP="00015D7D">
      <w:pPr>
        <w:spacing w:after="0" w:line="240" w:lineRule="auto"/>
      </w:pPr>
      <w:r>
        <w:separator/>
      </w:r>
    </w:p>
  </w:endnote>
  <w:endnote w:type="continuationSeparator" w:id="0">
    <w:p w14:paraId="44B8A810" w14:textId="77777777" w:rsidR="00015D7D" w:rsidRDefault="00015D7D" w:rsidP="0001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740A" w14:textId="1DEFA21D" w:rsidR="0084157D" w:rsidRPr="0084157D" w:rsidRDefault="0084157D">
    <w:pPr>
      <w:pStyle w:val="Footer"/>
      <w:rPr>
        <w:i/>
        <w:iCs/>
      </w:rPr>
    </w:pPr>
    <w:r>
      <w:t>*</w:t>
    </w:r>
    <w:r>
      <w:rPr>
        <w:i/>
        <w:iCs/>
      </w:rPr>
      <w:t>Other documents for review may be requested.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4F98" w14:textId="77777777" w:rsidR="00015D7D" w:rsidRDefault="00015D7D" w:rsidP="00015D7D">
      <w:pPr>
        <w:spacing w:after="0" w:line="240" w:lineRule="auto"/>
      </w:pPr>
      <w:r>
        <w:separator/>
      </w:r>
    </w:p>
  </w:footnote>
  <w:footnote w:type="continuationSeparator" w:id="0">
    <w:p w14:paraId="1FB7846E" w14:textId="77777777" w:rsidR="00015D7D" w:rsidRDefault="00015D7D" w:rsidP="0001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62B1" w14:textId="3A51FA42" w:rsidR="0024249E" w:rsidRDefault="0024249E" w:rsidP="000E6A71">
    <w:pPr>
      <w:pStyle w:val="Header"/>
      <w:ind w:left="-720"/>
      <w:rPr>
        <w:sz w:val="18"/>
        <w:szCs w:val="18"/>
      </w:rPr>
    </w:pPr>
    <w:r w:rsidRPr="0024249E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1D90179" wp14:editId="38857526">
          <wp:simplePos x="0" y="0"/>
          <wp:positionH relativeFrom="column">
            <wp:posOffset>-801957</wp:posOffset>
          </wp:positionH>
          <wp:positionV relativeFrom="paragraph">
            <wp:posOffset>-369845</wp:posOffset>
          </wp:positionV>
          <wp:extent cx="1638935" cy="462915"/>
          <wp:effectExtent l="0" t="0" r="0" b="0"/>
          <wp:wrapNone/>
          <wp:docPr id="1007462576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7462576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E4836" w14:textId="71C554C5" w:rsidR="00015D7D" w:rsidRPr="00A020C2" w:rsidRDefault="000E6A71" w:rsidP="000E6A71">
    <w:pPr>
      <w:pStyle w:val="Header"/>
      <w:ind w:left="-720"/>
      <w:rPr>
        <w:rFonts w:ascii="Times New Roman" w:hAnsi="Times New Roman" w:cs="Times New Roman"/>
        <w:sz w:val="18"/>
        <w:szCs w:val="18"/>
      </w:rPr>
    </w:pPr>
    <w:r w:rsidRPr="00A020C2">
      <w:rPr>
        <w:rFonts w:ascii="Times New Roman" w:hAnsi="Times New Roman" w:cs="Times New Roman"/>
        <w:sz w:val="18"/>
        <w:szCs w:val="18"/>
      </w:rPr>
      <w:t xml:space="preserve">Washington State Board of Nursing </w:t>
    </w:r>
  </w:p>
  <w:p w14:paraId="5068B0D7" w14:textId="77777777" w:rsidR="000E6A71" w:rsidRPr="00A020C2" w:rsidRDefault="000E6A71" w:rsidP="000E6A71">
    <w:pPr>
      <w:pStyle w:val="Header"/>
      <w:ind w:left="-720"/>
      <w:rPr>
        <w:rFonts w:ascii="Times New Roman" w:hAnsi="Times New Roman" w:cs="Times New Roman"/>
        <w:sz w:val="18"/>
        <w:szCs w:val="18"/>
      </w:rPr>
    </w:pPr>
    <w:r w:rsidRPr="00A020C2">
      <w:rPr>
        <w:rFonts w:ascii="Times New Roman" w:hAnsi="Times New Roman" w:cs="Times New Roman"/>
        <w:sz w:val="18"/>
        <w:szCs w:val="18"/>
      </w:rPr>
      <w:t xml:space="preserve">111 Israel Road SE, MS 47864    </w:t>
    </w:r>
  </w:p>
  <w:p w14:paraId="57836612" w14:textId="5B550371" w:rsidR="00015D7D" w:rsidRPr="00A020C2" w:rsidRDefault="000E6A71" w:rsidP="000E6A71">
    <w:pPr>
      <w:pStyle w:val="Header"/>
      <w:ind w:left="-720"/>
      <w:rPr>
        <w:rFonts w:ascii="Times New Roman" w:hAnsi="Times New Roman" w:cs="Times New Roman"/>
        <w:sz w:val="18"/>
        <w:szCs w:val="18"/>
      </w:rPr>
    </w:pPr>
    <w:r w:rsidRPr="00A020C2">
      <w:rPr>
        <w:rFonts w:ascii="Times New Roman" w:hAnsi="Times New Roman" w:cs="Times New Roman"/>
        <w:sz w:val="18"/>
        <w:szCs w:val="18"/>
      </w:rPr>
      <w:t>Tumwater, WA 98504</w:t>
    </w:r>
  </w:p>
  <w:p w14:paraId="505416A6" w14:textId="095D58B6" w:rsidR="000E6A71" w:rsidRPr="00A020C2" w:rsidRDefault="005E7832" w:rsidP="000E6A71">
    <w:pPr>
      <w:pStyle w:val="Header"/>
      <w:ind w:left="-720"/>
      <w:rPr>
        <w:rFonts w:ascii="Times New Roman" w:hAnsi="Times New Roman" w:cs="Times New Roman"/>
        <w:sz w:val="18"/>
        <w:szCs w:val="18"/>
      </w:rPr>
    </w:pPr>
    <w:hyperlink r:id="rId2" w:history="1">
      <w:r w:rsidR="0024249E" w:rsidRPr="00A020C2">
        <w:rPr>
          <w:rStyle w:val="Hyperlink"/>
          <w:rFonts w:ascii="Times New Roman" w:hAnsi="Times New Roman" w:cs="Times New Roman"/>
          <w:sz w:val="18"/>
          <w:szCs w:val="18"/>
        </w:rPr>
        <w:t>nursing@doh.wa.gov</w:t>
      </w:r>
    </w:hyperlink>
    <w:r w:rsidR="0024249E" w:rsidRPr="00A020C2">
      <w:rPr>
        <w:rFonts w:ascii="Times New Roman" w:hAnsi="Times New Roman" w:cs="Times New Roman"/>
        <w:sz w:val="18"/>
        <w:szCs w:val="18"/>
      </w:rPr>
      <w:t xml:space="preserve"> </w:t>
    </w:r>
  </w:p>
  <w:p w14:paraId="2E55D763" w14:textId="54E1A075" w:rsidR="00A020C2" w:rsidRPr="00A020C2" w:rsidRDefault="008B461A" w:rsidP="000E6A71">
    <w:pPr>
      <w:pStyle w:val="Header"/>
      <w:ind w:left="-72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</w:t>
    </w:r>
    <w:r w:rsidR="00A020C2" w:rsidRPr="00A020C2">
      <w:rPr>
        <w:rFonts w:ascii="Times New Roman" w:hAnsi="Times New Roman" w:cs="Times New Roman"/>
        <w:sz w:val="18"/>
        <w:szCs w:val="18"/>
      </w:rPr>
      <w:t xml:space="preserve"> 2023</w:t>
    </w:r>
  </w:p>
  <w:p w14:paraId="3D056E9E" w14:textId="47EA1041" w:rsidR="00015D7D" w:rsidRDefault="00015D7D" w:rsidP="00015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BC"/>
    <w:multiLevelType w:val="hybridMultilevel"/>
    <w:tmpl w:val="4064C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37BE"/>
    <w:multiLevelType w:val="hybridMultilevel"/>
    <w:tmpl w:val="1884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233B"/>
    <w:multiLevelType w:val="hybridMultilevel"/>
    <w:tmpl w:val="4064C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05C0"/>
    <w:multiLevelType w:val="hybridMultilevel"/>
    <w:tmpl w:val="4064C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42C9"/>
    <w:multiLevelType w:val="hybridMultilevel"/>
    <w:tmpl w:val="4064C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334C"/>
    <w:multiLevelType w:val="hybridMultilevel"/>
    <w:tmpl w:val="4064C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716B1"/>
    <w:multiLevelType w:val="hybridMultilevel"/>
    <w:tmpl w:val="1884E4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F48BF"/>
    <w:multiLevelType w:val="hybridMultilevel"/>
    <w:tmpl w:val="4064C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91A59"/>
    <w:multiLevelType w:val="hybridMultilevel"/>
    <w:tmpl w:val="4064C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F1499"/>
    <w:multiLevelType w:val="hybridMultilevel"/>
    <w:tmpl w:val="4064C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43570"/>
    <w:multiLevelType w:val="hybridMultilevel"/>
    <w:tmpl w:val="4064C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34A5"/>
    <w:multiLevelType w:val="hybridMultilevel"/>
    <w:tmpl w:val="4064C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B00B1"/>
    <w:multiLevelType w:val="hybridMultilevel"/>
    <w:tmpl w:val="4064C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66150"/>
    <w:multiLevelType w:val="hybridMultilevel"/>
    <w:tmpl w:val="F5BE1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60C1A"/>
    <w:multiLevelType w:val="hybridMultilevel"/>
    <w:tmpl w:val="AA3C3BA0"/>
    <w:lvl w:ilvl="0" w:tplc="311EBF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C51EF8"/>
    <w:multiLevelType w:val="hybridMultilevel"/>
    <w:tmpl w:val="4064C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23791"/>
    <w:multiLevelType w:val="hybridMultilevel"/>
    <w:tmpl w:val="1884E4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36B1"/>
    <w:multiLevelType w:val="hybridMultilevel"/>
    <w:tmpl w:val="4064C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A64E4"/>
    <w:multiLevelType w:val="hybridMultilevel"/>
    <w:tmpl w:val="2DCC4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921143">
    <w:abstractNumId w:val="1"/>
  </w:num>
  <w:num w:numId="2" w16cid:durableId="1018000426">
    <w:abstractNumId w:val="18"/>
  </w:num>
  <w:num w:numId="3" w16cid:durableId="624432232">
    <w:abstractNumId w:val="14"/>
  </w:num>
  <w:num w:numId="4" w16cid:durableId="976569263">
    <w:abstractNumId w:val="6"/>
  </w:num>
  <w:num w:numId="5" w16cid:durableId="1223055249">
    <w:abstractNumId w:val="15"/>
  </w:num>
  <w:num w:numId="6" w16cid:durableId="1971551367">
    <w:abstractNumId w:val="16"/>
  </w:num>
  <w:num w:numId="7" w16cid:durableId="18941237">
    <w:abstractNumId w:val="7"/>
  </w:num>
  <w:num w:numId="8" w16cid:durableId="1267881137">
    <w:abstractNumId w:val="10"/>
  </w:num>
  <w:num w:numId="9" w16cid:durableId="1868983432">
    <w:abstractNumId w:val="17"/>
  </w:num>
  <w:num w:numId="10" w16cid:durableId="1883904842">
    <w:abstractNumId w:val="8"/>
  </w:num>
  <w:num w:numId="11" w16cid:durableId="1197696928">
    <w:abstractNumId w:val="3"/>
  </w:num>
  <w:num w:numId="12" w16cid:durableId="871301956">
    <w:abstractNumId w:val="5"/>
  </w:num>
  <w:num w:numId="13" w16cid:durableId="1547568866">
    <w:abstractNumId w:val="4"/>
  </w:num>
  <w:num w:numId="14" w16cid:durableId="1475872923">
    <w:abstractNumId w:val="9"/>
  </w:num>
  <w:num w:numId="15" w16cid:durableId="1381173325">
    <w:abstractNumId w:val="2"/>
  </w:num>
  <w:num w:numId="16" w16cid:durableId="1133013641">
    <w:abstractNumId w:val="12"/>
  </w:num>
  <w:num w:numId="17" w16cid:durableId="1442527756">
    <w:abstractNumId w:val="11"/>
  </w:num>
  <w:num w:numId="18" w16cid:durableId="8723851">
    <w:abstractNumId w:val="0"/>
  </w:num>
  <w:num w:numId="19" w16cid:durableId="1959744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1K3RvBnHzIHiwzpvGqpNo0hLoFTWuGR0KrOzd78J7gu9pUg4VijfvJ4SNynlF+if/QayvnkZU18Rbjl6lGVRw==" w:salt="+MBeviyu5NoxXlauW2o0W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AB"/>
    <w:rsid w:val="00015D7D"/>
    <w:rsid w:val="00092710"/>
    <w:rsid w:val="000E6A71"/>
    <w:rsid w:val="000F4B55"/>
    <w:rsid w:val="001078EB"/>
    <w:rsid w:val="00182ACB"/>
    <w:rsid w:val="0018424D"/>
    <w:rsid w:val="00192334"/>
    <w:rsid w:val="001C4694"/>
    <w:rsid w:val="0024249E"/>
    <w:rsid w:val="0029389D"/>
    <w:rsid w:val="002D1151"/>
    <w:rsid w:val="00362386"/>
    <w:rsid w:val="00420688"/>
    <w:rsid w:val="00443639"/>
    <w:rsid w:val="00460BB3"/>
    <w:rsid w:val="00484473"/>
    <w:rsid w:val="004907BE"/>
    <w:rsid w:val="004B2154"/>
    <w:rsid w:val="004B5B0C"/>
    <w:rsid w:val="005354AD"/>
    <w:rsid w:val="005E7832"/>
    <w:rsid w:val="00613DAB"/>
    <w:rsid w:val="006508EE"/>
    <w:rsid w:val="006550B3"/>
    <w:rsid w:val="00676789"/>
    <w:rsid w:val="006F09E5"/>
    <w:rsid w:val="006F1E66"/>
    <w:rsid w:val="0072772B"/>
    <w:rsid w:val="0075566C"/>
    <w:rsid w:val="007705CF"/>
    <w:rsid w:val="00777728"/>
    <w:rsid w:val="007E15B9"/>
    <w:rsid w:val="0084157D"/>
    <w:rsid w:val="008640C8"/>
    <w:rsid w:val="008B461A"/>
    <w:rsid w:val="008C008B"/>
    <w:rsid w:val="008C1ABB"/>
    <w:rsid w:val="00932037"/>
    <w:rsid w:val="009B4C4B"/>
    <w:rsid w:val="009E26E7"/>
    <w:rsid w:val="00A020C2"/>
    <w:rsid w:val="00A54079"/>
    <w:rsid w:val="00A72A66"/>
    <w:rsid w:val="00AC6630"/>
    <w:rsid w:val="00B65409"/>
    <w:rsid w:val="00B65C63"/>
    <w:rsid w:val="00B75D8B"/>
    <w:rsid w:val="00C476EF"/>
    <w:rsid w:val="00C67AAB"/>
    <w:rsid w:val="00C914FC"/>
    <w:rsid w:val="00D469C5"/>
    <w:rsid w:val="00DA4A13"/>
    <w:rsid w:val="00DD65FE"/>
    <w:rsid w:val="00E40D2E"/>
    <w:rsid w:val="00E67774"/>
    <w:rsid w:val="00EA45B1"/>
    <w:rsid w:val="00EE0693"/>
    <w:rsid w:val="00F80ECD"/>
    <w:rsid w:val="00FA2190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414209"/>
  <w15:chartTrackingRefBased/>
  <w15:docId w15:val="{A717AB80-DA8B-45E3-A9CC-939C61AF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AB"/>
    <w:pPr>
      <w:ind w:left="720"/>
      <w:contextualSpacing/>
    </w:pPr>
  </w:style>
  <w:style w:type="table" w:styleId="TableGrid">
    <w:name w:val="Table Grid"/>
    <w:basedOn w:val="TableNormal"/>
    <w:uiPriority w:val="39"/>
    <w:rsid w:val="0001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7D"/>
  </w:style>
  <w:style w:type="paragraph" w:styleId="Footer">
    <w:name w:val="footer"/>
    <w:basedOn w:val="Normal"/>
    <w:link w:val="FooterChar"/>
    <w:uiPriority w:val="99"/>
    <w:unhideWhenUsed/>
    <w:rsid w:val="0001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7D"/>
  </w:style>
  <w:style w:type="character" w:styleId="Hyperlink">
    <w:name w:val="Hyperlink"/>
    <w:basedOn w:val="DefaultParagraphFont"/>
    <w:uiPriority w:val="99"/>
    <w:unhideWhenUsed/>
    <w:rsid w:val="00242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rsing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Babbo, Gerianne M (DOH)</dc:creator>
  <cp:keywords/>
  <dc:description/>
  <cp:lastModifiedBy>Soeum, Judy J (DOH)</cp:lastModifiedBy>
  <cp:revision>11</cp:revision>
  <dcterms:created xsi:type="dcterms:W3CDTF">2023-07-25T23:41:00Z</dcterms:created>
  <dcterms:modified xsi:type="dcterms:W3CDTF">2023-08-17T17:21:00Z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2023-03-27T16:59:01Z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32a7da9f-aa0e-4d71-b3cb-f1da8fb3dfc8</vt:lpwstr>
  </property>
  <property fmtid="{D5CDD505-2E9C-101B-9397-08002B2CF9AE}" pid="8" name="MSIP_Label_1520fa42-cf58-4c22-8b93-58cf1d3bd1cb_ContentBits">
    <vt:lpwstr>0</vt:lpwstr>
  </property>
</Properties>
</file>