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7264" w14:textId="77777777" w:rsidR="00385804" w:rsidRDefault="00BF035B">
      <w:pPr>
        <w:pStyle w:val="BodyText"/>
        <w:ind w:left="15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61004CE" wp14:editId="4F950A35">
            <wp:extent cx="1193537" cy="528066"/>
            <wp:effectExtent l="0" t="0" r="0" b="0"/>
            <wp:docPr id="1" name="image1.png" descr="DOH Logo  DO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537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D47BD" w14:textId="77777777" w:rsidR="00385804" w:rsidRDefault="00385804">
      <w:pPr>
        <w:pStyle w:val="BodyText"/>
        <w:spacing w:before="7"/>
        <w:rPr>
          <w:rFonts w:ascii="Times New Roman"/>
          <w:sz w:val="21"/>
        </w:rPr>
      </w:pPr>
    </w:p>
    <w:p w14:paraId="5525D63B" w14:textId="77777777" w:rsidR="00385804" w:rsidRDefault="00BF035B">
      <w:pPr>
        <w:pStyle w:val="BodyText"/>
        <w:spacing w:before="52"/>
        <w:ind w:left="1579"/>
      </w:pPr>
      <w:r>
        <w:t>Dear</w:t>
      </w:r>
      <w:r>
        <w:rPr>
          <w:spacing w:val="-6"/>
        </w:rPr>
        <w:t xml:space="preserve"> </w:t>
      </w:r>
      <w:r>
        <w:t>Out-of-State</w:t>
      </w:r>
      <w:r>
        <w:rPr>
          <w:spacing w:val="-3"/>
        </w:rPr>
        <w:t xml:space="preserve"> </w:t>
      </w:r>
      <w:r>
        <w:t>Nursing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2"/>
        </w:rPr>
        <w:t>Applicants,</w:t>
      </w:r>
    </w:p>
    <w:p w14:paraId="27987498" w14:textId="77777777" w:rsidR="00385804" w:rsidRDefault="00385804">
      <w:pPr>
        <w:pStyle w:val="BodyText"/>
        <w:spacing w:before="11"/>
        <w:rPr>
          <w:sz w:val="23"/>
        </w:rPr>
      </w:pPr>
    </w:p>
    <w:p w14:paraId="1EBDB8EC" w14:textId="77777777" w:rsidR="00385804" w:rsidRDefault="00BF035B">
      <w:pPr>
        <w:pStyle w:val="BodyText"/>
        <w:ind w:left="1579" w:right="1519"/>
      </w:pPr>
      <w:r>
        <w:t xml:space="preserve">Thank you for your interest in offering a nursing education program in Washington state. The Nursing Care Quality Assurance Commission (NCQAC) has statutory authority per </w:t>
      </w:r>
      <w:hyperlink r:id="rId8">
        <w:r>
          <w:rPr>
            <w:color w:val="0000FF"/>
            <w:u w:val="single" w:color="0000FF"/>
          </w:rPr>
          <w:t>RCW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18.79</w:t>
        </w:r>
      </w:hyperlink>
      <w:r>
        <w:rPr>
          <w:color w:val="0000FF"/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Washington.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 xml:space="preserve">also approves nursing education programs that have distance learning students who need practice experiences in Washington state as required under </w:t>
      </w:r>
      <w:hyperlink r:id="rId9">
        <w:r>
          <w:rPr>
            <w:color w:val="0000FF"/>
            <w:u w:val="single" w:color="0000FF"/>
          </w:rPr>
          <w:t>RCW 18.79</w:t>
        </w:r>
        <w:r>
          <w:t>.</w:t>
        </w:r>
      </w:hyperlink>
    </w:p>
    <w:p w14:paraId="6F6BF712" w14:textId="77777777" w:rsidR="00385804" w:rsidRDefault="00385804">
      <w:pPr>
        <w:pStyle w:val="BodyText"/>
        <w:spacing w:before="9"/>
        <w:rPr>
          <w:sz w:val="22"/>
        </w:rPr>
      </w:pPr>
    </w:p>
    <w:p w14:paraId="1BF2565E" w14:textId="77777777" w:rsidR="00385804" w:rsidRDefault="00BF035B">
      <w:pPr>
        <w:pStyle w:val="Heading2"/>
        <w:ind w:left="1579"/>
      </w:pPr>
      <w:r>
        <w:t>Suggested</w:t>
      </w:r>
      <w:r>
        <w:rPr>
          <w:spacing w:val="-10"/>
        </w:rPr>
        <w:t xml:space="preserve"> </w:t>
      </w:r>
      <w:r>
        <w:t>Steps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Follow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rPr>
          <w:spacing w:val="-2"/>
        </w:rPr>
        <w:t>Process</w:t>
      </w:r>
    </w:p>
    <w:p w14:paraId="3AE80C1F" w14:textId="77777777" w:rsidR="00385804" w:rsidRDefault="00BF035B">
      <w:pPr>
        <w:pStyle w:val="ListParagraph"/>
        <w:numPr>
          <w:ilvl w:val="0"/>
          <w:numId w:val="18"/>
        </w:numPr>
        <w:tabs>
          <w:tab w:val="left" w:pos="2300"/>
        </w:tabs>
        <w:spacing w:before="275"/>
        <w:ind w:right="1744"/>
        <w:rPr>
          <w:sz w:val="24"/>
        </w:rPr>
      </w:pP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Washington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5"/>
          <w:sz w:val="24"/>
        </w:rPr>
        <w:t xml:space="preserve"> </w:t>
      </w:r>
      <w:r>
        <w:rPr>
          <w:sz w:val="24"/>
        </w:rPr>
        <w:t>rules:</w:t>
      </w:r>
      <w:r>
        <w:rPr>
          <w:spacing w:val="-5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WAC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246-840-500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through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246-</w:t>
        </w:r>
      </w:hyperlink>
      <w:r>
        <w:rPr>
          <w:color w:val="0000FF"/>
          <w:sz w:val="24"/>
        </w:rPr>
        <w:t xml:space="preserve"> </w:t>
      </w:r>
      <w:hyperlink r:id="rId11">
        <w:r>
          <w:rPr>
            <w:color w:val="0000FF"/>
            <w:spacing w:val="-2"/>
            <w:sz w:val="24"/>
            <w:u w:val="single" w:color="0000FF"/>
          </w:rPr>
          <w:t>840-571</w:t>
        </w:r>
        <w:r>
          <w:rPr>
            <w:spacing w:val="-2"/>
            <w:sz w:val="24"/>
          </w:rPr>
          <w:t>.</w:t>
        </w:r>
      </w:hyperlink>
    </w:p>
    <w:p w14:paraId="7325CF09" w14:textId="77777777" w:rsidR="00385804" w:rsidRDefault="00385804">
      <w:pPr>
        <w:pStyle w:val="BodyText"/>
        <w:spacing w:before="10"/>
        <w:rPr>
          <w:sz w:val="19"/>
        </w:rPr>
      </w:pPr>
    </w:p>
    <w:p w14:paraId="0C847AF1" w14:textId="77777777" w:rsidR="00385804" w:rsidRDefault="00BF035B">
      <w:pPr>
        <w:pStyle w:val="ListParagraph"/>
        <w:numPr>
          <w:ilvl w:val="0"/>
          <w:numId w:val="18"/>
        </w:numPr>
        <w:tabs>
          <w:tab w:val="left" w:pos="2300"/>
        </w:tabs>
        <w:spacing w:before="52"/>
        <w:ind w:right="1792"/>
        <w:rPr>
          <w:sz w:val="24"/>
        </w:rPr>
      </w:pPr>
      <w:r>
        <w:rPr>
          <w:sz w:val="24"/>
        </w:rPr>
        <w:t>The commission suggests applicants review Appendix A prior to filling out an application.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partial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WACs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may influence the college/university’s</w:t>
      </w:r>
      <w:r>
        <w:rPr>
          <w:spacing w:val="-5"/>
          <w:sz w:val="24"/>
        </w:rPr>
        <w:t xml:space="preserve"> </w:t>
      </w:r>
      <w:r>
        <w:rPr>
          <w:sz w:val="24"/>
        </w:rPr>
        <w:t>decision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apply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nursing</w:t>
      </w:r>
      <w:r>
        <w:rPr>
          <w:spacing w:val="-6"/>
          <w:sz w:val="24"/>
        </w:rPr>
        <w:t xml:space="preserve"> </w:t>
      </w:r>
      <w:r>
        <w:rPr>
          <w:sz w:val="24"/>
        </w:rPr>
        <w:t>practice/clinical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5"/>
          <w:sz w:val="24"/>
        </w:rPr>
        <w:t xml:space="preserve"> </w:t>
      </w:r>
      <w:r>
        <w:rPr>
          <w:sz w:val="24"/>
        </w:rPr>
        <w:t>in Washington state.</w:t>
      </w:r>
    </w:p>
    <w:p w14:paraId="516D2DF7" w14:textId="77777777" w:rsidR="00385804" w:rsidRDefault="00385804">
      <w:pPr>
        <w:pStyle w:val="BodyText"/>
        <w:spacing w:before="11"/>
        <w:rPr>
          <w:sz w:val="23"/>
        </w:rPr>
      </w:pPr>
    </w:p>
    <w:p w14:paraId="64894255" w14:textId="77777777" w:rsidR="00385804" w:rsidRDefault="00BF035B">
      <w:pPr>
        <w:pStyle w:val="ListParagraph"/>
        <w:numPr>
          <w:ilvl w:val="0"/>
          <w:numId w:val="18"/>
        </w:numPr>
        <w:tabs>
          <w:tab w:val="left" w:pos="2300"/>
        </w:tabs>
        <w:spacing w:before="0"/>
        <w:ind w:hanging="361"/>
        <w:rPr>
          <w:sz w:val="24"/>
        </w:rPr>
      </w:pP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sections</w:t>
      </w:r>
      <w:r>
        <w:rPr>
          <w:spacing w:val="-2"/>
          <w:sz w:val="24"/>
        </w:rPr>
        <w:t xml:space="preserve"> </w:t>
      </w:r>
      <w:r>
        <w:rPr>
          <w:sz w:val="24"/>
        </w:rPr>
        <w:t>one,</w:t>
      </w:r>
      <w:r>
        <w:rPr>
          <w:spacing w:val="-2"/>
          <w:sz w:val="24"/>
        </w:rPr>
        <w:t xml:space="preserve"> </w:t>
      </w:r>
      <w:r>
        <w:rPr>
          <w:sz w:val="24"/>
        </w:rPr>
        <w:t>two,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application.</w:t>
      </w:r>
    </w:p>
    <w:p w14:paraId="00C29C69" w14:textId="77777777" w:rsidR="00385804" w:rsidRDefault="00385804">
      <w:pPr>
        <w:pStyle w:val="BodyText"/>
        <w:spacing w:before="1"/>
      </w:pPr>
    </w:p>
    <w:p w14:paraId="44F72057" w14:textId="77777777" w:rsidR="00385804" w:rsidRDefault="00BF035B">
      <w:pPr>
        <w:pStyle w:val="ListParagraph"/>
        <w:numPr>
          <w:ilvl w:val="0"/>
          <w:numId w:val="18"/>
        </w:numPr>
        <w:tabs>
          <w:tab w:val="left" w:pos="2300"/>
        </w:tabs>
        <w:spacing w:before="0"/>
        <w:ind w:hanging="361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four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application.</w:t>
      </w:r>
    </w:p>
    <w:p w14:paraId="57A08C49" w14:textId="77777777" w:rsidR="00385804" w:rsidRDefault="00385804">
      <w:pPr>
        <w:pStyle w:val="BodyText"/>
        <w:spacing w:before="12"/>
        <w:rPr>
          <w:sz w:val="23"/>
        </w:rPr>
      </w:pPr>
    </w:p>
    <w:p w14:paraId="4532BA4A" w14:textId="77777777" w:rsidR="00385804" w:rsidRDefault="00BF035B">
      <w:pPr>
        <w:pStyle w:val="ListParagraph"/>
        <w:numPr>
          <w:ilvl w:val="0"/>
          <w:numId w:val="18"/>
        </w:numPr>
        <w:tabs>
          <w:tab w:val="left" w:pos="2300"/>
        </w:tabs>
        <w:spacing w:before="0"/>
        <w:ind w:right="1821"/>
        <w:rPr>
          <w:sz w:val="24"/>
        </w:rPr>
      </w:pPr>
      <w:r>
        <w:rPr>
          <w:sz w:val="24"/>
        </w:rPr>
        <w:t>Appendix B provides a checklist that mirrors the content in section four with details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evidence</w:t>
      </w:r>
      <w:r>
        <w:rPr>
          <w:spacing w:val="-3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commission</w:t>
      </w:r>
      <w:r>
        <w:rPr>
          <w:spacing w:val="-4"/>
          <w:sz w:val="24"/>
        </w:rPr>
        <w:t xml:space="preserve"> </w:t>
      </w:r>
      <w:r>
        <w:rPr>
          <w:sz w:val="24"/>
        </w:rPr>
        <w:t>to support the college/university application for practice clinical experiences.</w:t>
      </w:r>
    </w:p>
    <w:p w14:paraId="462186B1" w14:textId="77777777" w:rsidR="00385804" w:rsidRDefault="00385804">
      <w:pPr>
        <w:pStyle w:val="BodyText"/>
        <w:spacing w:before="11"/>
        <w:rPr>
          <w:sz w:val="23"/>
        </w:rPr>
      </w:pPr>
    </w:p>
    <w:p w14:paraId="0F391E07" w14:textId="77777777" w:rsidR="00385804" w:rsidRDefault="00BF035B">
      <w:pPr>
        <w:pStyle w:val="ListParagraph"/>
        <w:numPr>
          <w:ilvl w:val="0"/>
          <w:numId w:val="18"/>
        </w:numPr>
        <w:tabs>
          <w:tab w:val="left" w:pos="2300"/>
        </w:tabs>
        <w:spacing w:before="0"/>
        <w:ind w:hanging="361"/>
        <w:rPr>
          <w:sz w:val="24"/>
        </w:rPr>
      </w:pPr>
      <w:r>
        <w:rPr>
          <w:sz w:val="24"/>
        </w:rPr>
        <w:t>Complete</w:t>
      </w:r>
      <w:r>
        <w:rPr>
          <w:spacing w:val="-5"/>
          <w:sz w:val="24"/>
        </w:rPr>
        <w:t xml:space="preserve"> </w:t>
      </w:r>
      <w:r>
        <w:rPr>
          <w:sz w:val="24"/>
        </w:rPr>
        <w:t>Appendix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pacing w:val="-3"/>
          <w:sz w:val="24"/>
        </w:rPr>
        <w:t xml:space="preserve"> </w:t>
      </w:r>
      <w:r>
        <w:rPr>
          <w:sz w:val="24"/>
        </w:rPr>
        <w:t>checklist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sign.</w:t>
      </w:r>
    </w:p>
    <w:p w14:paraId="1D41B156" w14:textId="77777777" w:rsidR="00385804" w:rsidRDefault="00385804">
      <w:pPr>
        <w:pStyle w:val="BodyText"/>
        <w:spacing w:before="1"/>
      </w:pPr>
    </w:p>
    <w:p w14:paraId="7C3CEBF5" w14:textId="77777777" w:rsidR="00385804" w:rsidRDefault="00BF035B">
      <w:pPr>
        <w:pStyle w:val="ListParagraph"/>
        <w:numPr>
          <w:ilvl w:val="0"/>
          <w:numId w:val="18"/>
        </w:numPr>
        <w:tabs>
          <w:tab w:val="left" w:pos="2300"/>
        </w:tabs>
        <w:spacing w:before="0"/>
        <w:ind w:right="1952"/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via</w:t>
      </w:r>
      <w:r>
        <w:rPr>
          <w:spacing w:val="-4"/>
          <w:sz w:val="24"/>
        </w:rPr>
        <w:t xml:space="preserve"> </w:t>
      </w:r>
      <w:r>
        <w:rPr>
          <w:sz w:val="24"/>
        </w:rPr>
        <w:t>email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postal </w:t>
      </w:r>
      <w:r>
        <w:rPr>
          <w:spacing w:val="-2"/>
          <w:sz w:val="24"/>
        </w:rPr>
        <w:t>mail.</w:t>
      </w:r>
    </w:p>
    <w:p w14:paraId="48350D4A" w14:textId="77777777" w:rsidR="00385804" w:rsidRDefault="00385804">
      <w:pPr>
        <w:pStyle w:val="BodyText"/>
        <w:spacing w:before="11" w:after="1"/>
        <w:rPr>
          <w:sz w:val="27"/>
        </w:rPr>
      </w:pPr>
    </w:p>
    <w:tbl>
      <w:tblPr>
        <w:tblW w:w="0" w:type="auto"/>
        <w:tblInd w:w="2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4"/>
      </w:tblGrid>
      <w:tr w:rsidR="00975B5F" w14:paraId="79C5CA81" w14:textId="77777777" w:rsidTr="003135F7">
        <w:trPr>
          <w:trHeight w:val="349"/>
        </w:trPr>
        <w:tc>
          <w:tcPr>
            <w:tcW w:w="6844" w:type="dxa"/>
          </w:tcPr>
          <w:p w14:paraId="10B7E480" w14:textId="7A781289" w:rsidR="00975B5F" w:rsidRDefault="00975B5F">
            <w:pPr>
              <w:pStyle w:val="TableParagraph"/>
              <w:spacing w:line="244" w:lineRule="exact"/>
              <w:ind w:left="3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</w:tr>
      <w:tr w:rsidR="00975B5F" w14:paraId="5B5BF8E7" w14:textId="77777777" w:rsidTr="006C08B9">
        <w:trPr>
          <w:trHeight w:val="1228"/>
        </w:trPr>
        <w:tc>
          <w:tcPr>
            <w:tcW w:w="6844" w:type="dxa"/>
          </w:tcPr>
          <w:p w14:paraId="69F0F10A" w14:textId="4DA8E317" w:rsidR="00975B5F" w:rsidRDefault="00A64A4D">
            <w:pPr>
              <w:pStyle w:val="TableParagraph"/>
              <w:spacing w:line="290" w:lineRule="atLeast"/>
              <w:ind w:left="378"/>
              <w:rPr>
                <w:sz w:val="24"/>
              </w:rPr>
            </w:pPr>
            <w:hyperlink r:id="rId12">
              <w:r w:rsidR="00975B5F">
                <w:rPr>
                  <w:color w:val="0000FF"/>
                  <w:spacing w:val="-2"/>
                  <w:sz w:val="24"/>
                  <w:u w:val="single" w:color="0000FF"/>
                </w:rPr>
                <w:t>NCQAC.education@doh.wa.gov</w:t>
              </w:r>
            </w:hyperlink>
          </w:p>
        </w:tc>
      </w:tr>
    </w:tbl>
    <w:p w14:paraId="7268A1D0" w14:textId="77777777" w:rsidR="00385804" w:rsidRDefault="00385804">
      <w:pPr>
        <w:pStyle w:val="BodyText"/>
      </w:pPr>
    </w:p>
    <w:p w14:paraId="331497FB" w14:textId="77777777" w:rsidR="00385804" w:rsidRDefault="00385804">
      <w:pPr>
        <w:pStyle w:val="BodyText"/>
        <w:spacing w:before="4"/>
      </w:pPr>
    </w:p>
    <w:p w14:paraId="381755EB" w14:textId="77777777" w:rsidR="00385804" w:rsidRDefault="00BF035B">
      <w:pPr>
        <w:pStyle w:val="BodyText"/>
        <w:spacing w:before="1"/>
        <w:ind w:left="1579" w:right="1519"/>
      </w:pPr>
      <w:r>
        <w:t>All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typed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printed</w:t>
      </w:r>
      <w:r>
        <w:rPr>
          <w:spacing w:val="-3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blue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ink.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 xml:space="preserve">direct evidence, </w:t>
      </w:r>
      <w:r>
        <w:rPr>
          <w:b/>
        </w:rPr>
        <w:t>not links to evidence or zip folders</w:t>
      </w:r>
      <w:r>
        <w:t>. Applications will be reviewed by the commission when they are complete.</w:t>
      </w:r>
    </w:p>
    <w:p w14:paraId="7247FB20" w14:textId="77777777" w:rsidR="00385804" w:rsidRDefault="00385804">
      <w:pPr>
        <w:sectPr w:rsidR="00385804">
          <w:footerReference w:type="default" r:id="rId13"/>
          <w:type w:val="continuous"/>
          <w:pgSz w:w="12240" w:h="15840"/>
          <w:pgMar w:top="1080" w:right="240" w:bottom="540" w:left="140" w:header="0" w:footer="343" w:gutter="0"/>
          <w:pgNumType w:start="1"/>
          <w:cols w:space="720"/>
        </w:sectPr>
      </w:pPr>
    </w:p>
    <w:p w14:paraId="4E79E3E6" w14:textId="77777777" w:rsidR="00385804" w:rsidRDefault="00BF035B">
      <w:pPr>
        <w:pStyle w:val="Heading2"/>
        <w:spacing w:before="80"/>
        <w:ind w:left="1579"/>
      </w:pPr>
      <w:r>
        <w:lastRenderedPageBreak/>
        <w:t>The</w:t>
      </w:r>
      <w:r>
        <w:rPr>
          <w:spacing w:val="-10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rPr>
          <w:spacing w:val="-2"/>
        </w:rPr>
        <w:t>Process</w:t>
      </w:r>
    </w:p>
    <w:p w14:paraId="3528D056" w14:textId="77777777" w:rsidR="00385804" w:rsidRDefault="00BF035B">
      <w:pPr>
        <w:pStyle w:val="BodyText"/>
        <w:spacing w:before="292"/>
        <w:ind w:left="1579" w:right="1519"/>
      </w:pPr>
      <w:r>
        <w:t>When the Commission receives the completed application for a nursing education program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reviewed.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months.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Commission notifies programs in writing of any outstanding questions or documentation needed to complete the process.</w:t>
      </w:r>
    </w:p>
    <w:p w14:paraId="79CD4EA7" w14:textId="77777777" w:rsidR="00385804" w:rsidRDefault="00385804">
      <w:pPr>
        <w:pStyle w:val="BodyText"/>
      </w:pPr>
    </w:p>
    <w:p w14:paraId="544F4D96" w14:textId="77777777" w:rsidR="00385804" w:rsidRDefault="00BF035B">
      <w:pPr>
        <w:pStyle w:val="BodyText"/>
        <w:ind w:left="1579"/>
      </w:pP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 xml:space="preserve">to </w:t>
      </w:r>
      <w:hyperlink r:id="rId14">
        <w:r>
          <w:rPr>
            <w:color w:val="0000FF"/>
            <w:spacing w:val="-2"/>
            <w:u w:val="single" w:color="0000FF"/>
          </w:rPr>
          <w:t>NCQAC.Education@doh.wa.gov</w:t>
        </w:r>
      </w:hyperlink>
      <w:r>
        <w:rPr>
          <w:spacing w:val="-2"/>
        </w:rPr>
        <w:t>.</w:t>
      </w:r>
    </w:p>
    <w:p w14:paraId="01604325" w14:textId="77777777" w:rsidR="00385804" w:rsidRDefault="00385804">
      <w:pPr>
        <w:pStyle w:val="BodyText"/>
        <w:spacing w:before="9"/>
        <w:rPr>
          <w:sz w:val="19"/>
        </w:rPr>
      </w:pPr>
    </w:p>
    <w:p w14:paraId="64FC9923" w14:textId="77777777" w:rsidR="00385804" w:rsidRDefault="00BF035B">
      <w:pPr>
        <w:pStyle w:val="BodyText"/>
        <w:spacing w:before="52"/>
        <w:ind w:left="1579" w:right="1519"/>
      </w:pPr>
      <w:r>
        <w:t>To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format,</w:t>
      </w:r>
      <w:r>
        <w:rPr>
          <w:spacing w:val="-5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1-800-525-0127.</w:t>
      </w:r>
      <w:r>
        <w:rPr>
          <w:spacing w:val="-3"/>
        </w:rPr>
        <w:t xml:space="preserve"> </w:t>
      </w:r>
      <w:r>
        <w:t>Deaf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hearing customers, please call 711 (Washington Relay) or email </w:t>
      </w:r>
      <w:hyperlink r:id="rId15">
        <w:r>
          <w:rPr>
            <w:color w:val="0000FF"/>
            <w:u w:val="single" w:color="0000FF"/>
          </w:rPr>
          <w:t>civil.rights@doh.wa.gov</w:t>
        </w:r>
      </w:hyperlink>
      <w:r>
        <w:t>.</w:t>
      </w:r>
    </w:p>
    <w:p w14:paraId="498BC47C" w14:textId="77777777" w:rsidR="00385804" w:rsidRDefault="00385804">
      <w:pPr>
        <w:pStyle w:val="BodyText"/>
        <w:spacing w:before="10"/>
        <w:rPr>
          <w:sz w:val="19"/>
        </w:rPr>
      </w:pPr>
    </w:p>
    <w:p w14:paraId="11FD9627" w14:textId="77777777" w:rsidR="00385804" w:rsidRDefault="00BF035B">
      <w:pPr>
        <w:pStyle w:val="BodyText"/>
        <w:spacing w:before="51"/>
        <w:ind w:left="1579"/>
      </w:pPr>
      <w:r>
        <w:t>Thank</w:t>
      </w:r>
      <w:r>
        <w:rPr>
          <w:spacing w:val="-2"/>
        </w:rPr>
        <w:t xml:space="preserve"> </w:t>
      </w:r>
      <w:r>
        <w:rPr>
          <w:spacing w:val="-4"/>
        </w:rPr>
        <w:t>you,</w:t>
      </w:r>
    </w:p>
    <w:p w14:paraId="4876061F" w14:textId="77777777" w:rsidR="00385804" w:rsidRDefault="00385804">
      <w:pPr>
        <w:pStyle w:val="BodyText"/>
      </w:pPr>
    </w:p>
    <w:p w14:paraId="72D5B6B0" w14:textId="77777777" w:rsidR="00385804" w:rsidRDefault="00BF035B">
      <w:pPr>
        <w:pStyle w:val="BodyText"/>
        <w:ind w:left="1579"/>
      </w:pPr>
      <w:r>
        <w:t>NCQAC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Staff</w:t>
      </w:r>
    </w:p>
    <w:p w14:paraId="0BCE7F91" w14:textId="77777777" w:rsidR="00385804" w:rsidRDefault="00385804">
      <w:pPr>
        <w:sectPr w:rsidR="00385804">
          <w:pgSz w:w="12240" w:h="15840"/>
          <w:pgMar w:top="1000" w:right="240" w:bottom="540" w:left="140" w:header="0" w:footer="343" w:gutter="0"/>
          <w:cols w:space="720"/>
        </w:sectPr>
      </w:pPr>
    </w:p>
    <w:p w14:paraId="0C009A72" w14:textId="77777777" w:rsidR="00385804" w:rsidRDefault="00385804">
      <w:pPr>
        <w:pStyle w:val="BodyText"/>
        <w:spacing w:before="2"/>
        <w:rPr>
          <w:sz w:val="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5"/>
        <w:gridCol w:w="1170"/>
        <w:gridCol w:w="2291"/>
        <w:gridCol w:w="627"/>
        <w:gridCol w:w="2852"/>
      </w:tblGrid>
      <w:tr w:rsidR="00385804" w14:paraId="3D79D24B" w14:textId="77777777">
        <w:trPr>
          <w:trHeight w:val="2218"/>
        </w:trPr>
        <w:tc>
          <w:tcPr>
            <w:tcW w:w="8673" w:type="dxa"/>
            <w:gridSpan w:val="4"/>
            <w:tcBorders>
              <w:top w:val="nil"/>
              <w:left w:val="nil"/>
              <w:right w:val="single" w:sz="4" w:space="0" w:color="D1D2D3"/>
            </w:tcBorders>
          </w:tcPr>
          <w:p w14:paraId="0E31C6CF" w14:textId="77777777" w:rsidR="00385804" w:rsidRDefault="00385804">
            <w:pPr>
              <w:pStyle w:val="TableParagraph"/>
              <w:rPr>
                <w:sz w:val="7"/>
              </w:rPr>
            </w:pPr>
          </w:p>
          <w:p w14:paraId="26A499F0" w14:textId="77777777" w:rsidR="00385804" w:rsidRDefault="00BF035B">
            <w:pPr>
              <w:pStyle w:val="TableParagraph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B57603" wp14:editId="037D1401">
                  <wp:extent cx="1193832" cy="528066"/>
                  <wp:effectExtent l="0" t="0" r="0" b="0"/>
                  <wp:docPr id="3" name="image1.png" descr="DOH Logo  DO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32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  <w:tcBorders>
              <w:top w:val="single" w:sz="4" w:space="0" w:color="D1D2D3"/>
              <w:left w:val="single" w:sz="4" w:space="0" w:color="D1D2D3"/>
              <w:right w:val="single" w:sz="4" w:space="0" w:color="D1D2D3"/>
            </w:tcBorders>
          </w:tcPr>
          <w:p w14:paraId="13B26282" w14:textId="77777777" w:rsidR="00385804" w:rsidRDefault="00BF035B">
            <w:pPr>
              <w:pStyle w:val="TableParagraph"/>
              <w:spacing w:before="180" w:line="249" w:lineRule="auto"/>
              <w:ind w:left="696" w:right="698"/>
              <w:jc w:val="center"/>
              <w:rPr>
                <w:rFonts w:ascii="Arial"/>
                <w:sz w:val="50"/>
              </w:rPr>
            </w:pPr>
            <w:r>
              <w:rPr>
                <w:rFonts w:ascii="Arial"/>
                <w:color w:val="D1D2D3"/>
                <w:spacing w:val="-4"/>
                <w:sz w:val="50"/>
              </w:rPr>
              <w:t xml:space="preserve">Date </w:t>
            </w:r>
            <w:r>
              <w:rPr>
                <w:rFonts w:ascii="Arial"/>
                <w:color w:val="D1D2D3"/>
                <w:spacing w:val="-2"/>
                <w:sz w:val="50"/>
              </w:rPr>
              <w:t xml:space="preserve">Stamp </w:t>
            </w:r>
            <w:r>
              <w:rPr>
                <w:rFonts w:ascii="Arial"/>
                <w:color w:val="D1D2D3"/>
                <w:spacing w:val="-4"/>
                <w:sz w:val="50"/>
              </w:rPr>
              <w:t>Here</w:t>
            </w:r>
          </w:p>
        </w:tc>
      </w:tr>
      <w:tr w:rsidR="00385804" w14:paraId="6920F834" w14:textId="77777777">
        <w:trPr>
          <w:trHeight w:val="1181"/>
        </w:trPr>
        <w:tc>
          <w:tcPr>
            <w:tcW w:w="11525" w:type="dxa"/>
            <w:gridSpan w:val="5"/>
            <w:shd w:val="clear" w:color="auto" w:fill="D1D2D3"/>
          </w:tcPr>
          <w:p w14:paraId="05856283" w14:textId="77777777" w:rsidR="00385804" w:rsidRDefault="00BF035B">
            <w:pPr>
              <w:pStyle w:val="TableParagraph"/>
              <w:spacing w:before="149"/>
              <w:ind w:left="170"/>
              <w:rPr>
                <w:rFonts w:ascii="Century Gothic"/>
                <w:b/>
                <w:sz w:val="32"/>
              </w:rPr>
            </w:pPr>
            <w:r>
              <w:rPr>
                <w:rFonts w:ascii="Century Gothic"/>
                <w:b/>
                <w:sz w:val="32"/>
              </w:rPr>
              <w:t>Out-of-State</w:t>
            </w:r>
            <w:r>
              <w:rPr>
                <w:rFonts w:ascii="Century Gothic"/>
                <w:b/>
                <w:spacing w:val="-9"/>
                <w:sz w:val="32"/>
              </w:rPr>
              <w:t xml:space="preserve"> </w:t>
            </w:r>
            <w:r>
              <w:rPr>
                <w:rFonts w:ascii="Century Gothic"/>
                <w:b/>
                <w:sz w:val="32"/>
              </w:rPr>
              <w:t>Nursing</w:t>
            </w:r>
            <w:r>
              <w:rPr>
                <w:rFonts w:ascii="Century Gothic"/>
                <w:b/>
                <w:spacing w:val="-8"/>
                <w:sz w:val="32"/>
              </w:rPr>
              <w:t xml:space="preserve"> </w:t>
            </w:r>
            <w:r>
              <w:rPr>
                <w:rFonts w:ascii="Century Gothic"/>
                <w:b/>
                <w:sz w:val="32"/>
              </w:rPr>
              <w:t>Education</w:t>
            </w:r>
            <w:r>
              <w:rPr>
                <w:rFonts w:ascii="Century Gothic"/>
                <w:b/>
                <w:spacing w:val="-8"/>
                <w:sz w:val="32"/>
              </w:rPr>
              <w:t xml:space="preserve"> </w:t>
            </w:r>
            <w:r>
              <w:rPr>
                <w:rFonts w:ascii="Century Gothic"/>
                <w:b/>
                <w:sz w:val="32"/>
              </w:rPr>
              <w:t>Program</w:t>
            </w:r>
            <w:r>
              <w:rPr>
                <w:rFonts w:ascii="Century Gothic"/>
                <w:b/>
                <w:spacing w:val="-8"/>
                <w:sz w:val="32"/>
              </w:rPr>
              <w:t xml:space="preserve"> </w:t>
            </w:r>
            <w:r>
              <w:rPr>
                <w:rFonts w:ascii="Century Gothic"/>
                <w:b/>
                <w:sz w:val="32"/>
              </w:rPr>
              <w:t>Practice/Clinical</w:t>
            </w:r>
            <w:r>
              <w:rPr>
                <w:rFonts w:ascii="Century Gothic"/>
                <w:b/>
                <w:spacing w:val="-8"/>
                <w:sz w:val="32"/>
              </w:rPr>
              <w:t xml:space="preserve"> </w:t>
            </w:r>
            <w:r>
              <w:rPr>
                <w:rFonts w:ascii="Century Gothic"/>
                <w:b/>
                <w:sz w:val="32"/>
              </w:rPr>
              <w:t xml:space="preserve">Experience </w:t>
            </w:r>
            <w:r>
              <w:rPr>
                <w:rFonts w:ascii="Century Gothic"/>
                <w:b/>
                <w:spacing w:val="-2"/>
                <w:sz w:val="32"/>
              </w:rPr>
              <w:t>Application</w:t>
            </w:r>
          </w:p>
        </w:tc>
      </w:tr>
      <w:tr w:rsidR="00385804" w14:paraId="716D44E1" w14:textId="77777777">
        <w:trPr>
          <w:trHeight w:val="652"/>
        </w:trPr>
        <w:tc>
          <w:tcPr>
            <w:tcW w:w="115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2D3"/>
          </w:tcPr>
          <w:p w14:paraId="30DEE112" w14:textId="77777777" w:rsidR="00385804" w:rsidRDefault="00BF035B">
            <w:pPr>
              <w:pStyle w:val="TableParagraph"/>
              <w:spacing w:before="156"/>
              <w:ind w:left="191"/>
              <w:rPr>
                <w:rFonts w:ascii="Century Gothic"/>
                <w:b/>
                <w:sz w:val="28"/>
              </w:rPr>
            </w:pPr>
            <w:r>
              <w:rPr>
                <w:rFonts w:ascii="Century Gothic"/>
                <w:b/>
                <w:sz w:val="28"/>
              </w:rPr>
              <w:t>1.</w:t>
            </w:r>
            <w:r>
              <w:rPr>
                <w:rFonts w:ascii="Century Gothic"/>
                <w:b/>
                <w:spacing w:val="57"/>
                <w:w w:val="150"/>
                <w:sz w:val="28"/>
              </w:rPr>
              <w:t xml:space="preserve"> </w:t>
            </w:r>
            <w:r>
              <w:rPr>
                <w:rFonts w:ascii="Century Gothic"/>
                <w:b/>
                <w:sz w:val="28"/>
              </w:rPr>
              <w:t>Demographic</w:t>
            </w:r>
            <w:r>
              <w:rPr>
                <w:rFonts w:ascii="Century Gothic"/>
                <w:b/>
                <w:spacing w:val="-8"/>
                <w:sz w:val="28"/>
              </w:rPr>
              <w:t xml:space="preserve"> </w:t>
            </w:r>
            <w:r>
              <w:rPr>
                <w:rFonts w:ascii="Century Gothic"/>
                <w:b/>
                <w:sz w:val="28"/>
              </w:rPr>
              <w:t>and</w:t>
            </w:r>
            <w:r>
              <w:rPr>
                <w:rFonts w:ascii="Century Gothic"/>
                <w:b/>
                <w:spacing w:val="-8"/>
                <w:sz w:val="28"/>
              </w:rPr>
              <w:t xml:space="preserve"> </w:t>
            </w:r>
            <w:r>
              <w:rPr>
                <w:rFonts w:ascii="Century Gothic"/>
                <w:b/>
                <w:sz w:val="28"/>
              </w:rPr>
              <w:t>Contact</w:t>
            </w:r>
            <w:r>
              <w:rPr>
                <w:rFonts w:ascii="Century Gothic"/>
                <w:b/>
                <w:spacing w:val="-8"/>
                <w:sz w:val="28"/>
              </w:rPr>
              <w:t xml:space="preserve"> </w:t>
            </w:r>
            <w:r>
              <w:rPr>
                <w:rFonts w:ascii="Century Gothic"/>
                <w:b/>
                <w:spacing w:val="-2"/>
                <w:sz w:val="28"/>
              </w:rPr>
              <w:t>Information</w:t>
            </w:r>
          </w:p>
        </w:tc>
      </w:tr>
      <w:tr w:rsidR="00385804" w14:paraId="5FADF5BE" w14:textId="77777777">
        <w:trPr>
          <w:trHeight w:val="817"/>
        </w:trPr>
        <w:tc>
          <w:tcPr>
            <w:tcW w:w="11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D7073" w14:textId="77777777" w:rsidR="00385804" w:rsidRDefault="00BF035B">
            <w:pPr>
              <w:pStyle w:val="TableParagraph"/>
              <w:spacing w:before="114"/>
              <w:ind w:left="191"/>
              <w:rPr>
                <w:spacing w:val="-2"/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Institution:</w:t>
            </w:r>
          </w:p>
          <w:p w14:paraId="07F867AC" w14:textId="25107B60" w:rsidR="00446E8D" w:rsidRPr="00446E8D" w:rsidRDefault="00446E8D" w:rsidP="00446E8D">
            <w:pPr>
              <w:pStyle w:val="TableParagraph"/>
              <w:spacing w:before="114"/>
              <w:ind w:left="19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  <w:bookmarkEnd w:id="0"/>
          </w:p>
        </w:tc>
      </w:tr>
      <w:tr w:rsidR="00385804" w14:paraId="768D9787" w14:textId="77777777">
        <w:trPr>
          <w:trHeight w:val="818"/>
        </w:trPr>
        <w:tc>
          <w:tcPr>
            <w:tcW w:w="11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A6E67" w14:textId="77777777" w:rsidR="00385804" w:rsidRDefault="00BF035B">
            <w:pPr>
              <w:pStyle w:val="TableParagraph"/>
              <w:spacing w:before="115"/>
              <w:ind w:left="191"/>
              <w:rPr>
                <w:spacing w:val="-2"/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2"/>
                <w:sz w:val="24"/>
              </w:rPr>
              <w:t xml:space="preserve"> Program:</w:t>
            </w:r>
          </w:p>
          <w:p w14:paraId="2FB96612" w14:textId="423A0CB8" w:rsidR="00446E8D" w:rsidRDefault="00446E8D">
            <w:pPr>
              <w:pStyle w:val="TableParagraph"/>
              <w:spacing w:before="115"/>
              <w:ind w:left="191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385804" w14:paraId="2AE7A831" w14:textId="77777777">
        <w:trPr>
          <w:trHeight w:val="818"/>
        </w:trPr>
        <w:tc>
          <w:tcPr>
            <w:tcW w:w="11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C0968" w14:textId="77777777" w:rsidR="00385804" w:rsidRDefault="00BF035B">
            <w:pPr>
              <w:pStyle w:val="TableParagraph"/>
              <w:spacing w:before="115"/>
              <w:ind w:left="191"/>
              <w:rPr>
                <w:spacing w:val="-2"/>
                <w:sz w:val="24"/>
              </w:rPr>
            </w:pPr>
            <w:r>
              <w:rPr>
                <w:sz w:val="24"/>
              </w:rPr>
              <w:t>Briefly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Washington</w:t>
            </w:r>
            <w:r>
              <w:rPr>
                <w:spacing w:val="-2"/>
                <w:sz w:val="24"/>
              </w:rPr>
              <w:t xml:space="preserve"> state:</w:t>
            </w:r>
          </w:p>
          <w:p w14:paraId="30FB11D3" w14:textId="7101BF7B" w:rsidR="00446E8D" w:rsidRDefault="00446E8D">
            <w:pPr>
              <w:pStyle w:val="TableParagraph"/>
              <w:spacing w:before="115"/>
              <w:ind w:left="191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385804" w14:paraId="7BCC66DD" w14:textId="77777777">
        <w:trPr>
          <w:trHeight w:val="818"/>
        </w:trPr>
        <w:tc>
          <w:tcPr>
            <w:tcW w:w="11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7BAF0" w14:textId="77777777" w:rsidR="00385804" w:rsidRDefault="00BF035B">
            <w:pPr>
              <w:pStyle w:val="TableParagraph"/>
              <w:spacing w:before="115"/>
              <w:ind w:left="191"/>
              <w:rPr>
                <w:spacing w:val="-2"/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Institution:</w:t>
            </w:r>
          </w:p>
          <w:p w14:paraId="142C1FCB" w14:textId="119B480E" w:rsidR="00446E8D" w:rsidRDefault="00446E8D">
            <w:pPr>
              <w:pStyle w:val="TableParagraph"/>
              <w:spacing w:before="115"/>
              <w:ind w:left="191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385804" w14:paraId="086665DA" w14:textId="77777777">
        <w:trPr>
          <w:trHeight w:val="816"/>
        </w:trPr>
        <w:tc>
          <w:tcPr>
            <w:tcW w:w="11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8FBB" w14:textId="77777777" w:rsidR="00385804" w:rsidRDefault="00BF035B">
            <w:pPr>
              <w:pStyle w:val="TableParagraph"/>
              <w:spacing w:before="114"/>
              <w:ind w:left="191"/>
              <w:rPr>
                <w:spacing w:val="-2"/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Program:</w:t>
            </w:r>
          </w:p>
          <w:p w14:paraId="6B932E5C" w14:textId="6307D9BD" w:rsidR="00446E8D" w:rsidRDefault="00446E8D">
            <w:pPr>
              <w:pStyle w:val="TableParagraph"/>
              <w:spacing w:before="114"/>
              <w:ind w:left="191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385804" w14:paraId="05F08BB0" w14:textId="77777777">
        <w:trPr>
          <w:trHeight w:val="818"/>
        </w:trPr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3B02B" w14:textId="77777777" w:rsidR="00385804" w:rsidRDefault="00BF035B">
            <w:pPr>
              <w:pStyle w:val="TableParagraph"/>
              <w:spacing w:before="115"/>
              <w:ind w:left="19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City:</w:t>
            </w:r>
          </w:p>
          <w:p w14:paraId="5B5E1B5C" w14:textId="15EA2C54" w:rsidR="00446E8D" w:rsidRDefault="00446E8D">
            <w:pPr>
              <w:pStyle w:val="TableParagraph"/>
              <w:spacing w:before="115"/>
              <w:ind w:left="191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06953" w14:textId="77777777" w:rsidR="008A3974" w:rsidRDefault="00BF035B" w:rsidP="00446E8D">
            <w:pPr>
              <w:pStyle w:val="TableParagraph"/>
              <w:spacing w:before="115"/>
              <w:ind w:left="7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State:</w:t>
            </w:r>
            <w:r w:rsidR="00446E8D">
              <w:rPr>
                <w:spacing w:val="-2"/>
                <w:sz w:val="24"/>
              </w:rPr>
              <w:t xml:space="preserve"> </w:t>
            </w:r>
          </w:p>
          <w:p w14:paraId="444C76FB" w14:textId="2138B6F8" w:rsidR="00446E8D" w:rsidRPr="00446E8D" w:rsidRDefault="008A3974" w:rsidP="00446E8D">
            <w:pPr>
              <w:pStyle w:val="TableParagraph"/>
              <w:spacing w:before="115"/>
              <w:ind w:left="7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 w:rsidR="00803998">
              <w:rPr>
                <w:spacing w:val="-2"/>
                <w:sz w:val="24"/>
              </w:rPr>
              <w:t> </w:t>
            </w:r>
            <w:r w:rsidR="00803998">
              <w:rPr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3D501" w14:textId="77777777" w:rsidR="00446E8D" w:rsidRDefault="00BF035B">
            <w:pPr>
              <w:pStyle w:val="TableParagraph"/>
              <w:spacing w:before="115"/>
              <w:ind w:left="76"/>
              <w:rPr>
                <w:spacing w:val="-2"/>
                <w:sz w:val="24"/>
              </w:rPr>
            </w:pPr>
            <w:r>
              <w:rPr>
                <w:sz w:val="24"/>
              </w:rPr>
              <w:t>Zip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Code:</w:t>
            </w:r>
          </w:p>
          <w:p w14:paraId="447D5DDD" w14:textId="33A090F7" w:rsidR="00385804" w:rsidRDefault="00446E8D">
            <w:pPr>
              <w:pStyle w:val="TableParagraph"/>
              <w:spacing w:before="115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 w:rsidR="00803998">
              <w:rPr>
                <w:spacing w:val="-2"/>
                <w:sz w:val="24"/>
              </w:rPr>
              <w:t> </w:t>
            </w:r>
            <w:r w:rsidR="00803998">
              <w:rPr>
                <w:spacing w:val="-2"/>
                <w:sz w:val="24"/>
              </w:rPr>
              <w:t> </w:t>
            </w:r>
            <w:r w:rsidR="00803998">
              <w:rPr>
                <w:spacing w:val="-2"/>
                <w:sz w:val="24"/>
              </w:rPr>
              <w:t> </w:t>
            </w:r>
            <w:r w:rsidR="00803998">
              <w:rPr>
                <w:spacing w:val="-2"/>
                <w:sz w:val="24"/>
              </w:rPr>
              <w:t> </w:t>
            </w:r>
            <w:r w:rsidR="00803998">
              <w:rPr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  <w:tc>
          <w:tcPr>
            <w:tcW w:w="3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7C3BA" w14:textId="77777777" w:rsidR="00385804" w:rsidRDefault="00BF035B">
            <w:pPr>
              <w:pStyle w:val="TableParagraph"/>
              <w:spacing w:before="115"/>
              <w:ind w:left="7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County:</w:t>
            </w:r>
          </w:p>
          <w:p w14:paraId="1886C998" w14:textId="647C6A58" w:rsidR="00446E8D" w:rsidRDefault="00446E8D">
            <w:pPr>
              <w:pStyle w:val="TableParagraph"/>
              <w:spacing w:before="115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385804" w14:paraId="39BF6823" w14:textId="77777777">
        <w:trPr>
          <w:trHeight w:val="818"/>
        </w:trPr>
        <w:tc>
          <w:tcPr>
            <w:tcW w:w="11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C53DC" w14:textId="77777777" w:rsidR="00385804" w:rsidRDefault="00BF035B">
            <w:pPr>
              <w:pStyle w:val="TableParagraph"/>
              <w:spacing w:before="115"/>
              <w:ind w:left="191"/>
              <w:rPr>
                <w:spacing w:val="-2"/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Address:</w:t>
            </w:r>
          </w:p>
          <w:p w14:paraId="782B8CA4" w14:textId="0489EEA6" w:rsidR="00446E8D" w:rsidRDefault="00446E8D">
            <w:pPr>
              <w:pStyle w:val="TableParagraph"/>
              <w:spacing w:before="115"/>
              <w:ind w:left="191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385804" w14:paraId="25F51FB7" w14:textId="77777777">
        <w:trPr>
          <w:trHeight w:val="1112"/>
        </w:trPr>
        <w:tc>
          <w:tcPr>
            <w:tcW w:w="5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BFDBE" w14:textId="77777777" w:rsidR="00385804" w:rsidRDefault="00BF035B">
            <w:pPr>
              <w:pStyle w:val="TableParagraph"/>
              <w:spacing w:before="126"/>
              <w:ind w:left="193" w:right="1188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(indicate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 for-profit or not-for-profit organization):</w:t>
            </w:r>
          </w:p>
          <w:p w14:paraId="7F0AEA97" w14:textId="26B2240A" w:rsidR="00446E8D" w:rsidRDefault="00446E8D">
            <w:pPr>
              <w:pStyle w:val="TableParagraph"/>
              <w:spacing w:before="126"/>
              <w:ind w:left="193" w:right="1188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  <w:tc>
          <w:tcPr>
            <w:tcW w:w="5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32D29" w14:textId="77777777" w:rsidR="00385804" w:rsidRDefault="00BF035B">
            <w:pPr>
              <w:pStyle w:val="TableParagraph"/>
              <w:spacing w:before="117"/>
              <w:ind w:left="76"/>
              <w:rPr>
                <w:sz w:val="24"/>
              </w:rPr>
            </w:pPr>
            <w:r>
              <w:rPr>
                <w:sz w:val="24"/>
              </w:rPr>
              <w:t xml:space="preserve">Financial Credit Status: See the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 xml:space="preserve">U.S. Securities and 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Exchange</w:t>
              </w:r>
              <w:r>
                <w:rPr>
                  <w:color w:val="0000FF"/>
                  <w:spacing w:val="-6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Commission</w:t>
              </w:r>
              <w:r>
                <w:rPr>
                  <w:color w:val="0000FF"/>
                  <w:spacing w:val="-8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web</w:t>
              </w:r>
              <w:r>
                <w:rPr>
                  <w:color w:val="0000FF"/>
                  <w:spacing w:val="-7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page</w:t>
              </w:r>
            </w:hyperlink>
            <w:r>
              <w:rPr>
                <w:color w:val="0000FF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</w:p>
          <w:p w14:paraId="60D6A7ED" w14:textId="70C86E6F" w:rsidR="00446E8D" w:rsidRDefault="00446E8D">
            <w:pPr>
              <w:pStyle w:val="TableParagraph"/>
              <w:spacing w:before="117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385804" w14:paraId="0B6125EF" w14:textId="77777777">
        <w:trPr>
          <w:trHeight w:val="818"/>
        </w:trPr>
        <w:tc>
          <w:tcPr>
            <w:tcW w:w="5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2906D" w14:textId="77777777" w:rsidR="00385804" w:rsidRDefault="00BF035B">
            <w:pPr>
              <w:pStyle w:val="TableParagraph"/>
              <w:spacing w:before="115"/>
              <w:ind w:left="191"/>
              <w:rPr>
                <w:spacing w:val="-5"/>
                <w:sz w:val="24"/>
              </w:rPr>
            </w:pPr>
            <w:r>
              <w:rPr>
                <w:sz w:val="24"/>
              </w:rPr>
              <w:t>UBI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#:</w:t>
            </w:r>
          </w:p>
          <w:p w14:paraId="47CE898B" w14:textId="15EB9F95" w:rsidR="00446E8D" w:rsidRDefault="00446E8D">
            <w:pPr>
              <w:pStyle w:val="TableParagraph"/>
              <w:spacing w:before="115"/>
              <w:ind w:left="191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  <w:tc>
          <w:tcPr>
            <w:tcW w:w="5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0BEE7" w14:textId="77777777" w:rsidR="00385804" w:rsidRDefault="00BF035B">
            <w:pPr>
              <w:pStyle w:val="TableParagraph"/>
              <w:spacing w:before="115"/>
              <w:ind w:left="76"/>
              <w:rPr>
                <w:spacing w:val="-5"/>
                <w:sz w:val="24"/>
              </w:rPr>
            </w:pPr>
            <w:r>
              <w:rPr>
                <w:sz w:val="24"/>
              </w:rPr>
              <w:t>Federal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(FEIN)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#:</w:t>
            </w:r>
          </w:p>
          <w:p w14:paraId="597F8012" w14:textId="0F889FC7" w:rsidR="00446E8D" w:rsidRDefault="00446E8D">
            <w:pPr>
              <w:pStyle w:val="TableParagraph"/>
              <w:spacing w:before="115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385804" w14:paraId="7054EEBF" w14:textId="77777777">
        <w:trPr>
          <w:trHeight w:val="817"/>
        </w:trPr>
        <w:tc>
          <w:tcPr>
            <w:tcW w:w="11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82E6C" w14:textId="77777777" w:rsidR="00385804" w:rsidRDefault="00BF035B">
            <w:pPr>
              <w:pStyle w:val="TableParagraph"/>
              <w:spacing w:before="114"/>
              <w:ind w:left="191"/>
              <w:rPr>
                <w:spacing w:val="-2"/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above):</w:t>
            </w:r>
          </w:p>
          <w:p w14:paraId="28F8EAD0" w14:textId="4C99E656" w:rsidR="00446E8D" w:rsidRDefault="00446E8D">
            <w:pPr>
              <w:pStyle w:val="TableParagraph"/>
              <w:spacing w:before="114"/>
              <w:ind w:left="191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385804" w14:paraId="1F6951CB" w14:textId="77777777">
        <w:trPr>
          <w:trHeight w:val="818"/>
        </w:trPr>
        <w:tc>
          <w:tcPr>
            <w:tcW w:w="11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D385F" w14:textId="77777777" w:rsidR="00385804" w:rsidRDefault="00BF035B">
            <w:pPr>
              <w:pStyle w:val="TableParagraph"/>
              <w:spacing w:before="115"/>
              <w:ind w:left="191"/>
              <w:rPr>
                <w:spacing w:val="-2"/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above):</w:t>
            </w:r>
          </w:p>
          <w:p w14:paraId="055816A4" w14:textId="0198631E" w:rsidR="00446E8D" w:rsidRDefault="00446E8D">
            <w:pPr>
              <w:pStyle w:val="TableParagraph"/>
              <w:spacing w:before="115"/>
              <w:ind w:left="191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385804" w14:paraId="3DAB6C47" w14:textId="77777777">
        <w:trPr>
          <w:trHeight w:val="518"/>
        </w:trPr>
        <w:tc>
          <w:tcPr>
            <w:tcW w:w="11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2D3"/>
          </w:tcPr>
          <w:p w14:paraId="2673A5C6" w14:textId="77777777" w:rsidR="00385804" w:rsidRDefault="0038580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5804" w14:paraId="0946A0D2" w14:textId="77777777">
        <w:trPr>
          <w:trHeight w:val="1086"/>
        </w:trPr>
        <w:tc>
          <w:tcPr>
            <w:tcW w:w="5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F97F1" w14:textId="77777777" w:rsidR="00385804" w:rsidRDefault="00BF035B">
            <w:pPr>
              <w:pStyle w:val="TableParagraph"/>
              <w:spacing w:before="115"/>
              <w:ind w:left="191"/>
              <w:rPr>
                <w:spacing w:val="-2"/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Person:</w:t>
            </w:r>
          </w:p>
          <w:p w14:paraId="7465C757" w14:textId="31D4C069" w:rsidR="00446E8D" w:rsidRDefault="00446E8D">
            <w:pPr>
              <w:pStyle w:val="TableParagraph"/>
              <w:spacing w:before="115"/>
              <w:ind w:left="191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  <w:tc>
          <w:tcPr>
            <w:tcW w:w="5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D55DA" w14:textId="77777777" w:rsidR="00385804" w:rsidRDefault="00385804">
            <w:pPr>
              <w:pStyle w:val="TableParagraph"/>
              <w:spacing w:before="6"/>
              <w:rPr>
                <w:sz w:val="20"/>
              </w:rPr>
            </w:pPr>
          </w:p>
          <w:p w14:paraId="1FDA4BA2" w14:textId="77777777" w:rsidR="00385804" w:rsidRDefault="00BF035B">
            <w:pPr>
              <w:pStyle w:val="TableParagraph"/>
              <w:ind w:left="7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Title:</w:t>
            </w:r>
          </w:p>
          <w:p w14:paraId="51F39922" w14:textId="149446E4" w:rsidR="00446E8D" w:rsidRDefault="00446E8D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</w:tbl>
    <w:p w14:paraId="7594483D" w14:textId="77777777" w:rsidR="00385804" w:rsidRDefault="00385804">
      <w:pPr>
        <w:rPr>
          <w:sz w:val="24"/>
        </w:rPr>
        <w:sectPr w:rsidR="00385804">
          <w:footerReference w:type="default" r:id="rId18"/>
          <w:pgSz w:w="12240" w:h="15840"/>
          <w:pgMar w:top="160" w:right="240" w:bottom="480" w:left="140" w:header="0" w:footer="300" w:gutter="0"/>
          <w:cols w:space="720"/>
        </w:sectPr>
      </w:pPr>
    </w:p>
    <w:tbl>
      <w:tblPr>
        <w:tblW w:w="0" w:type="auto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5"/>
        <w:gridCol w:w="625"/>
        <w:gridCol w:w="546"/>
        <w:gridCol w:w="1922"/>
        <w:gridCol w:w="367"/>
        <w:gridCol w:w="597"/>
        <w:gridCol w:w="2879"/>
      </w:tblGrid>
      <w:tr w:rsidR="00160A43" w14:paraId="072DCEC4" w14:textId="77777777" w:rsidTr="00BF035B">
        <w:trPr>
          <w:trHeight w:val="818"/>
        </w:trPr>
        <w:tc>
          <w:tcPr>
            <w:tcW w:w="11521" w:type="dxa"/>
            <w:gridSpan w:val="7"/>
          </w:tcPr>
          <w:p w14:paraId="4DFD7209" w14:textId="77777777" w:rsidR="00160A43" w:rsidRDefault="00160A43" w:rsidP="00BF035B">
            <w:pPr>
              <w:pStyle w:val="TableParagraph"/>
              <w:spacing w:before="115"/>
              <w:ind w:left="189"/>
              <w:rPr>
                <w:spacing w:val="-2"/>
                <w:sz w:val="24"/>
              </w:rPr>
            </w:pPr>
            <w:r>
              <w:rPr>
                <w:sz w:val="24"/>
              </w:rPr>
              <w:lastRenderedPageBreak/>
              <w:t>Physical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Address:</w:t>
            </w:r>
          </w:p>
          <w:p w14:paraId="3990E855" w14:textId="0F0CAEF2" w:rsidR="00446E8D" w:rsidRDefault="00446E8D" w:rsidP="00BF035B">
            <w:pPr>
              <w:pStyle w:val="TableParagraph"/>
              <w:spacing w:before="115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160A43" w14:paraId="013EE091" w14:textId="77777777" w:rsidTr="00BF035B">
        <w:trPr>
          <w:trHeight w:val="817"/>
        </w:trPr>
        <w:tc>
          <w:tcPr>
            <w:tcW w:w="4585" w:type="dxa"/>
          </w:tcPr>
          <w:p w14:paraId="401405D6" w14:textId="77777777" w:rsidR="00160A43" w:rsidRDefault="00160A43" w:rsidP="00BF035B">
            <w:pPr>
              <w:pStyle w:val="TableParagraph"/>
              <w:spacing w:before="114"/>
              <w:ind w:left="18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City:</w:t>
            </w:r>
          </w:p>
          <w:p w14:paraId="0361DD12" w14:textId="5B30BD7B" w:rsidR="00446E8D" w:rsidRDefault="00446E8D" w:rsidP="00BF035B">
            <w:pPr>
              <w:pStyle w:val="TableParagraph"/>
              <w:spacing w:before="114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  <w:tc>
          <w:tcPr>
            <w:tcW w:w="1171" w:type="dxa"/>
            <w:gridSpan w:val="2"/>
          </w:tcPr>
          <w:p w14:paraId="31CA958D" w14:textId="77777777" w:rsidR="00160A43" w:rsidRDefault="00160A43" w:rsidP="00BF035B">
            <w:pPr>
              <w:pStyle w:val="TableParagraph"/>
              <w:spacing w:before="114"/>
              <w:ind w:left="7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State:</w:t>
            </w:r>
          </w:p>
          <w:p w14:paraId="5C6AA0ED" w14:textId="43D81505" w:rsidR="00446E8D" w:rsidRDefault="00446E8D" w:rsidP="00BF035B">
            <w:pPr>
              <w:pStyle w:val="TableParagraph"/>
              <w:spacing w:before="114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  <w:tc>
          <w:tcPr>
            <w:tcW w:w="2289" w:type="dxa"/>
            <w:gridSpan w:val="2"/>
          </w:tcPr>
          <w:p w14:paraId="694F83B6" w14:textId="77777777" w:rsidR="00160A43" w:rsidRDefault="00160A43" w:rsidP="00BF035B">
            <w:pPr>
              <w:pStyle w:val="TableParagraph"/>
              <w:spacing w:before="114"/>
              <w:ind w:left="73"/>
              <w:rPr>
                <w:spacing w:val="-2"/>
                <w:sz w:val="24"/>
              </w:rPr>
            </w:pPr>
            <w:r>
              <w:rPr>
                <w:sz w:val="24"/>
              </w:rPr>
              <w:t>Zip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Code:</w:t>
            </w:r>
          </w:p>
          <w:p w14:paraId="01AC9671" w14:textId="2A7CD4DB" w:rsidR="00446E8D" w:rsidRDefault="00446E8D" w:rsidP="00BF035B">
            <w:pPr>
              <w:pStyle w:val="TableParagraph"/>
              <w:spacing w:before="114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  <w:tc>
          <w:tcPr>
            <w:tcW w:w="3476" w:type="dxa"/>
            <w:gridSpan w:val="2"/>
          </w:tcPr>
          <w:p w14:paraId="6E5D1E9C" w14:textId="77777777" w:rsidR="00160A43" w:rsidRDefault="00160A43" w:rsidP="00BF035B">
            <w:pPr>
              <w:pStyle w:val="TableParagraph"/>
              <w:spacing w:before="114"/>
              <w:ind w:left="7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County:</w:t>
            </w:r>
          </w:p>
          <w:p w14:paraId="55142792" w14:textId="056C374B" w:rsidR="00446E8D" w:rsidRDefault="00446E8D" w:rsidP="00BF035B">
            <w:pPr>
              <w:pStyle w:val="TableParagraph"/>
              <w:spacing w:before="114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160A43" w14:paraId="58B94A7F" w14:textId="77777777" w:rsidTr="00BF035B">
        <w:trPr>
          <w:trHeight w:val="818"/>
        </w:trPr>
        <w:tc>
          <w:tcPr>
            <w:tcW w:w="5756" w:type="dxa"/>
            <w:gridSpan w:val="3"/>
          </w:tcPr>
          <w:p w14:paraId="3018695D" w14:textId="77777777" w:rsidR="00160A43" w:rsidRDefault="00160A43" w:rsidP="00BF035B">
            <w:pPr>
              <w:pStyle w:val="TableParagraph"/>
              <w:spacing w:before="115"/>
              <w:ind w:left="189"/>
              <w:rPr>
                <w:spacing w:val="-2"/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Address:</w:t>
            </w:r>
          </w:p>
          <w:p w14:paraId="6439BA98" w14:textId="338EDDB1" w:rsidR="00446E8D" w:rsidRDefault="00446E8D" w:rsidP="00BF035B">
            <w:pPr>
              <w:pStyle w:val="TableParagraph"/>
              <w:spacing w:before="115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  <w:tc>
          <w:tcPr>
            <w:tcW w:w="5765" w:type="dxa"/>
            <w:gridSpan w:val="4"/>
          </w:tcPr>
          <w:p w14:paraId="26708D36" w14:textId="77777777" w:rsidR="00160A43" w:rsidRDefault="00160A43" w:rsidP="00BF035B">
            <w:pPr>
              <w:pStyle w:val="TableParagraph"/>
              <w:spacing w:before="115"/>
              <w:ind w:left="73"/>
              <w:rPr>
                <w:spacing w:val="-5"/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#):</w:t>
            </w:r>
          </w:p>
          <w:p w14:paraId="15B84199" w14:textId="46E616E6" w:rsidR="00446E8D" w:rsidRDefault="00446E8D" w:rsidP="00BF035B">
            <w:pPr>
              <w:pStyle w:val="TableParagraph"/>
              <w:spacing w:before="115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160A43" w14:paraId="5BF10380" w14:textId="77777777" w:rsidTr="00BF035B">
        <w:trPr>
          <w:trHeight w:val="518"/>
        </w:trPr>
        <w:tc>
          <w:tcPr>
            <w:tcW w:w="11521" w:type="dxa"/>
            <w:gridSpan w:val="7"/>
            <w:shd w:val="clear" w:color="auto" w:fill="D1D2D3"/>
          </w:tcPr>
          <w:p w14:paraId="576BC1A7" w14:textId="77777777" w:rsidR="00160A43" w:rsidRDefault="00160A43" w:rsidP="00BF035B">
            <w:pPr>
              <w:pStyle w:val="TableParagraph"/>
              <w:rPr>
                <w:rFonts w:ascii="Times New Roman"/>
              </w:rPr>
            </w:pPr>
          </w:p>
        </w:tc>
      </w:tr>
      <w:tr w:rsidR="00160A43" w14:paraId="1533A933" w14:textId="77777777" w:rsidTr="00BF035B">
        <w:trPr>
          <w:trHeight w:val="818"/>
        </w:trPr>
        <w:tc>
          <w:tcPr>
            <w:tcW w:w="11521" w:type="dxa"/>
            <w:gridSpan w:val="7"/>
          </w:tcPr>
          <w:p w14:paraId="76654E45" w14:textId="77777777" w:rsidR="00160A43" w:rsidRDefault="00160A43" w:rsidP="00BF035B">
            <w:pPr>
              <w:pStyle w:val="TableParagraph"/>
              <w:spacing w:before="115"/>
              <w:ind w:left="189"/>
              <w:rPr>
                <w:spacing w:val="-2"/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Dean:</w:t>
            </w:r>
          </w:p>
          <w:p w14:paraId="48202B8D" w14:textId="2778B2F7" w:rsidR="00446E8D" w:rsidRDefault="00446E8D" w:rsidP="00BF035B">
            <w:pPr>
              <w:pStyle w:val="TableParagraph"/>
              <w:spacing w:before="115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160A43" w14:paraId="5995E159" w14:textId="77777777" w:rsidTr="00BF035B">
        <w:trPr>
          <w:trHeight w:val="818"/>
        </w:trPr>
        <w:tc>
          <w:tcPr>
            <w:tcW w:w="11521" w:type="dxa"/>
            <w:gridSpan w:val="7"/>
          </w:tcPr>
          <w:p w14:paraId="47E5D89C" w14:textId="77777777" w:rsidR="00160A43" w:rsidRDefault="00160A43" w:rsidP="00BF035B">
            <w:pPr>
              <w:pStyle w:val="TableParagraph"/>
              <w:spacing w:before="115"/>
              <w:ind w:left="18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Credentials:</w:t>
            </w:r>
          </w:p>
          <w:p w14:paraId="79EECF5B" w14:textId="57B3BF3F" w:rsidR="00446E8D" w:rsidRDefault="00446E8D" w:rsidP="00BF035B">
            <w:pPr>
              <w:pStyle w:val="TableParagraph"/>
              <w:spacing w:before="115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160A43" w14:paraId="375E562B" w14:textId="77777777" w:rsidTr="00BF035B">
        <w:trPr>
          <w:trHeight w:val="816"/>
        </w:trPr>
        <w:tc>
          <w:tcPr>
            <w:tcW w:w="11521" w:type="dxa"/>
            <w:gridSpan w:val="7"/>
          </w:tcPr>
          <w:p w14:paraId="5635BE24" w14:textId="77777777" w:rsidR="00160A43" w:rsidRDefault="00160A43" w:rsidP="00BF035B">
            <w:pPr>
              <w:pStyle w:val="TableParagraph"/>
              <w:spacing w:before="114"/>
              <w:ind w:left="189"/>
              <w:rPr>
                <w:spacing w:val="-2"/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Address:</w:t>
            </w:r>
          </w:p>
          <w:p w14:paraId="65F306F2" w14:textId="66CC52A1" w:rsidR="00446E8D" w:rsidRDefault="00446E8D" w:rsidP="00BF035B">
            <w:pPr>
              <w:pStyle w:val="TableParagraph"/>
              <w:spacing w:before="114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160A43" w14:paraId="2CFE26AD" w14:textId="77777777" w:rsidTr="00BF035B">
        <w:trPr>
          <w:trHeight w:val="818"/>
        </w:trPr>
        <w:tc>
          <w:tcPr>
            <w:tcW w:w="4585" w:type="dxa"/>
          </w:tcPr>
          <w:p w14:paraId="31C2DA61" w14:textId="77777777" w:rsidR="00160A43" w:rsidRDefault="00160A43" w:rsidP="00BF035B">
            <w:pPr>
              <w:pStyle w:val="TableParagraph"/>
              <w:spacing w:before="115"/>
              <w:ind w:left="18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City:</w:t>
            </w:r>
          </w:p>
          <w:p w14:paraId="391C8ACF" w14:textId="1B40814C" w:rsidR="00446E8D" w:rsidRDefault="00446E8D" w:rsidP="00BF035B">
            <w:pPr>
              <w:pStyle w:val="TableParagraph"/>
              <w:spacing w:before="115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  <w:tc>
          <w:tcPr>
            <w:tcW w:w="1171" w:type="dxa"/>
            <w:gridSpan w:val="2"/>
          </w:tcPr>
          <w:p w14:paraId="4EE82A71" w14:textId="77777777" w:rsidR="00160A43" w:rsidRDefault="00160A43" w:rsidP="00BF035B">
            <w:pPr>
              <w:pStyle w:val="TableParagraph"/>
              <w:spacing w:before="115"/>
              <w:ind w:left="7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State:</w:t>
            </w:r>
          </w:p>
          <w:p w14:paraId="17060337" w14:textId="3BB10F76" w:rsidR="00446E8D" w:rsidRDefault="00446E8D" w:rsidP="00BF035B">
            <w:pPr>
              <w:pStyle w:val="TableParagraph"/>
              <w:spacing w:before="11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  <w:tc>
          <w:tcPr>
            <w:tcW w:w="2886" w:type="dxa"/>
            <w:gridSpan w:val="3"/>
          </w:tcPr>
          <w:p w14:paraId="43C3A938" w14:textId="77777777" w:rsidR="00160A43" w:rsidRDefault="00160A43" w:rsidP="00BF035B">
            <w:pPr>
              <w:pStyle w:val="TableParagraph"/>
              <w:spacing w:before="115"/>
              <w:ind w:left="73"/>
              <w:rPr>
                <w:spacing w:val="-2"/>
                <w:sz w:val="24"/>
              </w:rPr>
            </w:pPr>
            <w:r>
              <w:rPr>
                <w:sz w:val="24"/>
              </w:rPr>
              <w:t>Zip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Code:</w:t>
            </w:r>
          </w:p>
          <w:p w14:paraId="5CB60A8E" w14:textId="443FAE6C" w:rsidR="00446E8D" w:rsidRDefault="00446E8D" w:rsidP="00BF035B">
            <w:pPr>
              <w:pStyle w:val="TableParagraph"/>
              <w:spacing w:before="115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  <w:tc>
          <w:tcPr>
            <w:tcW w:w="2879" w:type="dxa"/>
          </w:tcPr>
          <w:p w14:paraId="2F986B61" w14:textId="77777777" w:rsidR="00160A43" w:rsidRDefault="00160A43" w:rsidP="00BF035B">
            <w:pPr>
              <w:pStyle w:val="TableParagraph"/>
              <w:spacing w:before="115"/>
              <w:ind w:left="7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County:</w:t>
            </w:r>
          </w:p>
          <w:p w14:paraId="4EBFBE8E" w14:textId="055C21F0" w:rsidR="00446E8D" w:rsidRDefault="00446E8D" w:rsidP="00BF035B">
            <w:pPr>
              <w:pStyle w:val="TableParagraph"/>
              <w:spacing w:before="11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160A43" w14:paraId="3FCD06B4" w14:textId="77777777" w:rsidTr="00BF035B">
        <w:trPr>
          <w:trHeight w:val="818"/>
        </w:trPr>
        <w:tc>
          <w:tcPr>
            <w:tcW w:w="5756" w:type="dxa"/>
            <w:gridSpan w:val="3"/>
          </w:tcPr>
          <w:p w14:paraId="0CF9BF7C" w14:textId="77777777" w:rsidR="00160A43" w:rsidRDefault="00160A43" w:rsidP="00BF035B">
            <w:pPr>
              <w:pStyle w:val="TableParagraph"/>
              <w:spacing w:before="115"/>
              <w:ind w:left="189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Email </w:t>
            </w:r>
            <w:r>
              <w:rPr>
                <w:spacing w:val="-2"/>
                <w:sz w:val="24"/>
              </w:rPr>
              <w:t>Address:</w:t>
            </w:r>
          </w:p>
          <w:p w14:paraId="2D1E9390" w14:textId="6433BF01" w:rsidR="00446E8D" w:rsidRDefault="00446E8D" w:rsidP="00BF035B">
            <w:pPr>
              <w:pStyle w:val="TableParagraph"/>
              <w:spacing w:before="115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  <w:tc>
          <w:tcPr>
            <w:tcW w:w="5765" w:type="dxa"/>
            <w:gridSpan w:val="4"/>
          </w:tcPr>
          <w:p w14:paraId="3E85B2A8" w14:textId="77777777" w:rsidR="00160A43" w:rsidRDefault="00160A43" w:rsidP="00BF035B">
            <w:pPr>
              <w:pStyle w:val="TableParagraph"/>
              <w:spacing w:before="115"/>
              <w:ind w:left="73"/>
              <w:rPr>
                <w:spacing w:val="-5"/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#):</w:t>
            </w:r>
          </w:p>
          <w:p w14:paraId="090FD78E" w14:textId="2A23B9F0" w:rsidR="00446E8D" w:rsidRDefault="00446E8D" w:rsidP="00BF035B">
            <w:pPr>
              <w:pStyle w:val="TableParagraph"/>
              <w:spacing w:before="115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160A43" w14:paraId="4EB1E3DA" w14:textId="77777777" w:rsidTr="00BF035B">
        <w:trPr>
          <w:trHeight w:val="518"/>
        </w:trPr>
        <w:tc>
          <w:tcPr>
            <w:tcW w:w="11521" w:type="dxa"/>
            <w:gridSpan w:val="7"/>
            <w:shd w:val="clear" w:color="auto" w:fill="D1D2D3"/>
          </w:tcPr>
          <w:p w14:paraId="3786EFFF" w14:textId="77777777" w:rsidR="00160A43" w:rsidRDefault="00160A43" w:rsidP="00BF035B">
            <w:pPr>
              <w:pStyle w:val="TableParagraph"/>
              <w:rPr>
                <w:rFonts w:ascii="Times New Roman"/>
              </w:rPr>
            </w:pPr>
          </w:p>
        </w:tc>
      </w:tr>
      <w:tr w:rsidR="00160A43" w14:paraId="2F795025" w14:textId="77777777" w:rsidTr="00BF035B">
        <w:trPr>
          <w:trHeight w:val="818"/>
        </w:trPr>
        <w:tc>
          <w:tcPr>
            <w:tcW w:w="5210" w:type="dxa"/>
            <w:gridSpan w:val="2"/>
          </w:tcPr>
          <w:p w14:paraId="36181BBC" w14:textId="77777777" w:rsidR="00160A43" w:rsidRDefault="00160A43" w:rsidP="00BF035B">
            <w:pPr>
              <w:pStyle w:val="TableParagraph"/>
              <w:spacing w:before="115"/>
              <w:ind w:left="189"/>
              <w:rPr>
                <w:spacing w:val="-2"/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Track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Administrator:</w:t>
            </w:r>
          </w:p>
          <w:p w14:paraId="197EF059" w14:textId="55ECD07D" w:rsidR="00446E8D" w:rsidRDefault="00446E8D" w:rsidP="00BF035B">
            <w:pPr>
              <w:pStyle w:val="TableParagraph"/>
              <w:spacing w:before="115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  <w:tc>
          <w:tcPr>
            <w:tcW w:w="2468" w:type="dxa"/>
            <w:gridSpan w:val="2"/>
          </w:tcPr>
          <w:p w14:paraId="25321723" w14:textId="77777777" w:rsidR="00160A43" w:rsidRDefault="00160A43" w:rsidP="00BF035B">
            <w:pPr>
              <w:pStyle w:val="TableParagraph"/>
              <w:spacing w:before="117"/>
              <w:ind w:left="7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Title:</w:t>
            </w:r>
          </w:p>
          <w:p w14:paraId="35D74B1E" w14:textId="0DAE50CA" w:rsidR="00446E8D" w:rsidRDefault="00446E8D" w:rsidP="00BF035B">
            <w:pPr>
              <w:pStyle w:val="TableParagraph"/>
              <w:spacing w:before="117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  <w:tc>
          <w:tcPr>
            <w:tcW w:w="3843" w:type="dxa"/>
            <w:gridSpan w:val="3"/>
          </w:tcPr>
          <w:p w14:paraId="7C6F3018" w14:textId="6DCE63A9" w:rsidR="00160A43" w:rsidRDefault="00160A43" w:rsidP="00BF035B">
            <w:pPr>
              <w:pStyle w:val="TableParagraph"/>
              <w:spacing w:before="117"/>
              <w:ind w:left="73"/>
              <w:rPr>
                <w:spacing w:val="-2"/>
                <w:sz w:val="24"/>
              </w:rPr>
            </w:pPr>
            <w:r>
              <w:rPr>
                <w:sz w:val="24"/>
              </w:rPr>
              <w:t>Same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Dean:</w:t>
            </w:r>
            <w:r w:rsidR="00446E8D">
              <w:rPr>
                <w:spacing w:val="-2"/>
                <w:sz w:val="24"/>
              </w:rPr>
              <w:t xml:space="preserve"> </w:t>
            </w:r>
            <w:r w:rsidR="00446E8D">
              <w:rPr>
                <w:spacing w:val="-2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446E8D">
              <w:rPr>
                <w:spacing w:val="-2"/>
                <w:sz w:val="24"/>
              </w:rPr>
              <w:instrText xml:space="preserve"> FORMCHECKBOX </w:instrText>
            </w:r>
            <w:r w:rsidR="00A64A4D">
              <w:rPr>
                <w:spacing w:val="-2"/>
                <w:sz w:val="24"/>
              </w:rPr>
            </w:r>
            <w:r w:rsidR="00A64A4D">
              <w:rPr>
                <w:spacing w:val="-2"/>
                <w:sz w:val="24"/>
              </w:rPr>
              <w:fldChar w:fldCharType="separate"/>
            </w:r>
            <w:r w:rsidR="00446E8D">
              <w:rPr>
                <w:spacing w:val="-2"/>
                <w:sz w:val="24"/>
              </w:rPr>
              <w:fldChar w:fldCharType="end"/>
            </w:r>
            <w:bookmarkEnd w:id="1"/>
          </w:p>
          <w:p w14:paraId="1F698E00" w14:textId="735E1C43" w:rsidR="00446E8D" w:rsidRDefault="00446E8D" w:rsidP="00BF035B">
            <w:pPr>
              <w:pStyle w:val="TableParagraph"/>
              <w:spacing w:before="117"/>
              <w:ind w:left="73"/>
              <w:rPr>
                <w:sz w:val="24"/>
              </w:rPr>
            </w:pPr>
          </w:p>
        </w:tc>
      </w:tr>
      <w:tr w:rsidR="00160A43" w14:paraId="31CF1FEF" w14:textId="77777777" w:rsidTr="00BF035B">
        <w:trPr>
          <w:trHeight w:val="818"/>
        </w:trPr>
        <w:tc>
          <w:tcPr>
            <w:tcW w:w="11521" w:type="dxa"/>
            <w:gridSpan w:val="7"/>
          </w:tcPr>
          <w:p w14:paraId="3D710C98" w14:textId="77777777" w:rsidR="00160A43" w:rsidRDefault="00160A43" w:rsidP="00BF035B">
            <w:pPr>
              <w:pStyle w:val="TableParagraph"/>
              <w:spacing w:before="115"/>
              <w:ind w:left="18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Credentials:</w:t>
            </w:r>
            <w:r w:rsidR="00446E8D">
              <w:rPr>
                <w:spacing w:val="-2"/>
                <w:sz w:val="24"/>
              </w:rPr>
              <w:t xml:space="preserve"> </w:t>
            </w:r>
          </w:p>
          <w:p w14:paraId="5C04737B" w14:textId="34FCE648" w:rsidR="00446E8D" w:rsidRDefault="00446E8D" w:rsidP="00BF035B">
            <w:pPr>
              <w:pStyle w:val="TableParagraph"/>
              <w:spacing w:before="115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160A43" w14:paraId="59144124" w14:textId="77777777" w:rsidTr="00BF035B">
        <w:trPr>
          <w:trHeight w:val="818"/>
        </w:trPr>
        <w:tc>
          <w:tcPr>
            <w:tcW w:w="11521" w:type="dxa"/>
            <w:gridSpan w:val="7"/>
          </w:tcPr>
          <w:p w14:paraId="5F1030C5" w14:textId="77777777" w:rsidR="00446E8D" w:rsidRDefault="00160A43" w:rsidP="00BF035B">
            <w:pPr>
              <w:pStyle w:val="TableParagraph"/>
              <w:spacing w:before="115"/>
              <w:ind w:left="189"/>
              <w:rPr>
                <w:spacing w:val="-2"/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Address:</w:t>
            </w:r>
            <w:r w:rsidR="00446E8D">
              <w:rPr>
                <w:spacing w:val="-2"/>
                <w:sz w:val="24"/>
              </w:rPr>
              <w:t xml:space="preserve"> </w:t>
            </w:r>
          </w:p>
          <w:p w14:paraId="7208DD07" w14:textId="618FA740" w:rsidR="00160A43" w:rsidRDefault="00446E8D" w:rsidP="00BF035B">
            <w:pPr>
              <w:pStyle w:val="TableParagraph"/>
              <w:spacing w:before="115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160A43" w14:paraId="21AC8F57" w14:textId="77777777" w:rsidTr="00BF035B">
        <w:trPr>
          <w:trHeight w:val="818"/>
        </w:trPr>
        <w:tc>
          <w:tcPr>
            <w:tcW w:w="4585" w:type="dxa"/>
          </w:tcPr>
          <w:p w14:paraId="2A4ABFC2" w14:textId="77777777" w:rsidR="00160A43" w:rsidRDefault="00160A43" w:rsidP="00BF035B">
            <w:pPr>
              <w:pStyle w:val="TableParagraph"/>
              <w:spacing w:before="115"/>
              <w:ind w:left="18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City:</w:t>
            </w:r>
          </w:p>
          <w:p w14:paraId="7913D59F" w14:textId="10AB3804" w:rsidR="00446E8D" w:rsidRDefault="00446E8D" w:rsidP="00BF035B">
            <w:pPr>
              <w:pStyle w:val="TableParagraph"/>
              <w:spacing w:before="115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  <w:tc>
          <w:tcPr>
            <w:tcW w:w="1171" w:type="dxa"/>
            <w:gridSpan w:val="2"/>
          </w:tcPr>
          <w:p w14:paraId="30C8FC7A" w14:textId="77777777" w:rsidR="00160A43" w:rsidRDefault="00160A43" w:rsidP="00BF035B">
            <w:pPr>
              <w:pStyle w:val="TableParagraph"/>
              <w:spacing w:before="115"/>
              <w:ind w:left="7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State:</w:t>
            </w:r>
          </w:p>
          <w:p w14:paraId="08F722E9" w14:textId="298AA120" w:rsidR="00446E8D" w:rsidRDefault="00446E8D" w:rsidP="00BF035B">
            <w:pPr>
              <w:pStyle w:val="TableParagraph"/>
              <w:spacing w:before="11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  <w:tc>
          <w:tcPr>
            <w:tcW w:w="2886" w:type="dxa"/>
            <w:gridSpan w:val="3"/>
          </w:tcPr>
          <w:p w14:paraId="20069718" w14:textId="77777777" w:rsidR="00160A43" w:rsidRDefault="00160A43" w:rsidP="00BF035B">
            <w:pPr>
              <w:pStyle w:val="TableParagraph"/>
              <w:spacing w:before="115"/>
              <w:ind w:left="73"/>
              <w:rPr>
                <w:spacing w:val="-2"/>
                <w:sz w:val="24"/>
              </w:rPr>
            </w:pPr>
            <w:r>
              <w:rPr>
                <w:sz w:val="24"/>
              </w:rPr>
              <w:t>Zip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Code:</w:t>
            </w:r>
          </w:p>
          <w:p w14:paraId="0C02F8B9" w14:textId="37DF271F" w:rsidR="00446E8D" w:rsidRDefault="00446E8D" w:rsidP="00BF035B">
            <w:pPr>
              <w:pStyle w:val="TableParagraph"/>
              <w:spacing w:before="115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  <w:tc>
          <w:tcPr>
            <w:tcW w:w="2879" w:type="dxa"/>
          </w:tcPr>
          <w:p w14:paraId="3E01D33E" w14:textId="77777777" w:rsidR="00160A43" w:rsidRDefault="00160A43" w:rsidP="00BF035B">
            <w:pPr>
              <w:pStyle w:val="TableParagraph"/>
              <w:spacing w:before="115"/>
              <w:ind w:left="7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County:</w:t>
            </w:r>
          </w:p>
          <w:p w14:paraId="690C8DE6" w14:textId="6711BF5F" w:rsidR="00446E8D" w:rsidRDefault="00446E8D" w:rsidP="00BF035B">
            <w:pPr>
              <w:pStyle w:val="TableParagraph"/>
              <w:spacing w:before="11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160A43" w14:paraId="71968507" w14:textId="77777777" w:rsidTr="00BF035B">
        <w:trPr>
          <w:trHeight w:val="818"/>
        </w:trPr>
        <w:tc>
          <w:tcPr>
            <w:tcW w:w="5756" w:type="dxa"/>
            <w:gridSpan w:val="3"/>
          </w:tcPr>
          <w:p w14:paraId="0551B364" w14:textId="77777777" w:rsidR="00160A43" w:rsidRDefault="00160A43" w:rsidP="00BF035B">
            <w:pPr>
              <w:pStyle w:val="TableParagraph"/>
              <w:spacing w:before="115"/>
              <w:ind w:left="189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Email </w:t>
            </w:r>
            <w:r>
              <w:rPr>
                <w:spacing w:val="-2"/>
                <w:sz w:val="24"/>
              </w:rPr>
              <w:t>Address:</w:t>
            </w:r>
          </w:p>
          <w:p w14:paraId="7403CDD3" w14:textId="2A5BBBFA" w:rsidR="00446E8D" w:rsidRDefault="00446E8D" w:rsidP="00BF035B">
            <w:pPr>
              <w:pStyle w:val="TableParagraph"/>
              <w:spacing w:before="115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  <w:tc>
          <w:tcPr>
            <w:tcW w:w="5765" w:type="dxa"/>
            <w:gridSpan w:val="4"/>
          </w:tcPr>
          <w:p w14:paraId="7079B512" w14:textId="77777777" w:rsidR="00160A43" w:rsidRDefault="00160A43" w:rsidP="00BF035B">
            <w:pPr>
              <w:pStyle w:val="TableParagraph"/>
              <w:spacing w:before="115"/>
              <w:ind w:left="73"/>
              <w:rPr>
                <w:spacing w:val="-5"/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digit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#):</w:t>
            </w:r>
          </w:p>
          <w:p w14:paraId="50FC13F5" w14:textId="08245B9E" w:rsidR="00446E8D" w:rsidRDefault="00446E8D" w:rsidP="00BF035B">
            <w:pPr>
              <w:pStyle w:val="TableParagraph"/>
              <w:spacing w:before="115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160A43" w14:paraId="0E03EA61" w14:textId="77777777" w:rsidTr="00BF035B">
        <w:trPr>
          <w:trHeight w:val="516"/>
        </w:trPr>
        <w:tc>
          <w:tcPr>
            <w:tcW w:w="11521" w:type="dxa"/>
            <w:gridSpan w:val="7"/>
            <w:shd w:val="clear" w:color="auto" w:fill="D1D2D3"/>
          </w:tcPr>
          <w:p w14:paraId="367A5461" w14:textId="77777777" w:rsidR="00160A43" w:rsidRDefault="00160A43" w:rsidP="00BF035B">
            <w:pPr>
              <w:pStyle w:val="TableParagraph"/>
              <w:rPr>
                <w:rFonts w:ascii="Times New Roman"/>
              </w:rPr>
            </w:pPr>
          </w:p>
        </w:tc>
      </w:tr>
      <w:tr w:rsidR="00160A43" w14:paraId="1F6227EA" w14:textId="77777777" w:rsidTr="00BF035B">
        <w:trPr>
          <w:trHeight w:val="819"/>
        </w:trPr>
        <w:tc>
          <w:tcPr>
            <w:tcW w:w="5756" w:type="dxa"/>
            <w:gridSpan w:val="3"/>
          </w:tcPr>
          <w:p w14:paraId="001A6223" w14:textId="77777777" w:rsidR="00160A43" w:rsidRDefault="00160A43" w:rsidP="00BF035B">
            <w:pPr>
              <w:pStyle w:val="TableParagraph"/>
              <w:spacing w:before="115"/>
              <w:ind w:left="189"/>
              <w:rPr>
                <w:spacing w:val="-2"/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College/University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President:</w:t>
            </w:r>
          </w:p>
          <w:p w14:paraId="4743363F" w14:textId="0F3376EA" w:rsidR="00446E8D" w:rsidRDefault="00446E8D" w:rsidP="00BF035B">
            <w:pPr>
              <w:pStyle w:val="TableParagraph"/>
              <w:spacing w:before="115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  <w:tc>
          <w:tcPr>
            <w:tcW w:w="5765" w:type="dxa"/>
            <w:gridSpan w:val="4"/>
          </w:tcPr>
          <w:p w14:paraId="0B3F61C5" w14:textId="77777777" w:rsidR="00160A43" w:rsidRDefault="00160A43" w:rsidP="00BF035B">
            <w:pPr>
              <w:pStyle w:val="TableParagraph"/>
              <w:spacing w:before="117"/>
              <w:ind w:left="7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Title:</w:t>
            </w:r>
          </w:p>
          <w:p w14:paraId="7884F2C3" w14:textId="19967632" w:rsidR="00446E8D" w:rsidRDefault="00446E8D" w:rsidP="00BF035B">
            <w:pPr>
              <w:pStyle w:val="TableParagraph"/>
              <w:spacing w:before="117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160A43" w14:paraId="49D71267" w14:textId="77777777" w:rsidTr="00BF035B">
        <w:trPr>
          <w:trHeight w:val="818"/>
        </w:trPr>
        <w:tc>
          <w:tcPr>
            <w:tcW w:w="11521" w:type="dxa"/>
            <w:gridSpan w:val="7"/>
          </w:tcPr>
          <w:p w14:paraId="27DF2E4B" w14:textId="77777777" w:rsidR="00160A43" w:rsidRDefault="00160A43" w:rsidP="00BF035B">
            <w:pPr>
              <w:pStyle w:val="TableParagraph"/>
              <w:spacing w:before="115"/>
              <w:ind w:left="189"/>
              <w:rPr>
                <w:spacing w:val="-2"/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Address:</w:t>
            </w:r>
          </w:p>
          <w:p w14:paraId="13A20644" w14:textId="37FFC239" w:rsidR="00446E8D" w:rsidRDefault="00446E8D" w:rsidP="00BF035B">
            <w:pPr>
              <w:pStyle w:val="TableParagraph"/>
              <w:spacing w:before="115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160A43" w14:paraId="0D485A77" w14:textId="77777777" w:rsidTr="00BF035B">
        <w:trPr>
          <w:trHeight w:val="818"/>
        </w:trPr>
        <w:tc>
          <w:tcPr>
            <w:tcW w:w="4585" w:type="dxa"/>
          </w:tcPr>
          <w:p w14:paraId="239DD701" w14:textId="77777777" w:rsidR="00160A43" w:rsidRDefault="00160A43" w:rsidP="00BF035B">
            <w:pPr>
              <w:pStyle w:val="TableParagraph"/>
              <w:spacing w:before="115"/>
              <w:ind w:left="18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City:</w:t>
            </w:r>
          </w:p>
          <w:p w14:paraId="5AE9DFFE" w14:textId="794DFFA0" w:rsidR="00446E8D" w:rsidRDefault="00446E8D" w:rsidP="00BF035B">
            <w:pPr>
              <w:pStyle w:val="TableParagraph"/>
              <w:spacing w:before="115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  <w:tc>
          <w:tcPr>
            <w:tcW w:w="1171" w:type="dxa"/>
            <w:gridSpan w:val="2"/>
          </w:tcPr>
          <w:p w14:paraId="08D11517" w14:textId="77777777" w:rsidR="00160A43" w:rsidRDefault="00160A43" w:rsidP="00BF035B">
            <w:pPr>
              <w:pStyle w:val="TableParagraph"/>
              <w:spacing w:before="115"/>
              <w:ind w:left="7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State:</w:t>
            </w:r>
          </w:p>
          <w:p w14:paraId="594306A9" w14:textId="5822D8BD" w:rsidR="00446E8D" w:rsidRDefault="00446E8D" w:rsidP="00BF035B">
            <w:pPr>
              <w:pStyle w:val="TableParagraph"/>
              <w:spacing w:before="11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  <w:tc>
          <w:tcPr>
            <w:tcW w:w="2886" w:type="dxa"/>
            <w:gridSpan w:val="3"/>
          </w:tcPr>
          <w:p w14:paraId="2B95C6FB" w14:textId="77777777" w:rsidR="00160A43" w:rsidRDefault="00160A43" w:rsidP="00BF035B">
            <w:pPr>
              <w:pStyle w:val="TableParagraph"/>
              <w:spacing w:before="115"/>
              <w:ind w:left="73"/>
              <w:rPr>
                <w:spacing w:val="-2"/>
                <w:sz w:val="24"/>
              </w:rPr>
            </w:pPr>
            <w:r>
              <w:rPr>
                <w:sz w:val="24"/>
              </w:rPr>
              <w:t>Zip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Code:</w:t>
            </w:r>
          </w:p>
          <w:p w14:paraId="7B63771B" w14:textId="2BFF6639" w:rsidR="00446E8D" w:rsidRDefault="00446E8D" w:rsidP="00BF035B">
            <w:pPr>
              <w:pStyle w:val="TableParagraph"/>
              <w:spacing w:before="115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  <w:tc>
          <w:tcPr>
            <w:tcW w:w="2879" w:type="dxa"/>
          </w:tcPr>
          <w:p w14:paraId="50D0EAD6" w14:textId="77777777" w:rsidR="00160A43" w:rsidRDefault="00160A43" w:rsidP="00BF035B">
            <w:pPr>
              <w:pStyle w:val="TableParagraph"/>
              <w:spacing w:before="115"/>
              <w:ind w:left="7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County:</w:t>
            </w:r>
          </w:p>
          <w:p w14:paraId="31DD2E5C" w14:textId="79CDE7F6" w:rsidR="00446E8D" w:rsidRDefault="00446E8D" w:rsidP="00BF035B">
            <w:pPr>
              <w:pStyle w:val="TableParagraph"/>
              <w:spacing w:before="11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</w:tbl>
    <w:p w14:paraId="54A455F4" w14:textId="0298C381" w:rsidR="00385804" w:rsidRDefault="00385804">
      <w:pPr>
        <w:pStyle w:val="BodyText"/>
        <w:spacing w:before="2"/>
        <w:rPr>
          <w:sz w:val="2"/>
        </w:rPr>
      </w:pPr>
    </w:p>
    <w:p w14:paraId="3B43CAD5" w14:textId="77777777" w:rsidR="00385804" w:rsidRDefault="00385804">
      <w:pPr>
        <w:rPr>
          <w:sz w:val="24"/>
        </w:rPr>
        <w:sectPr w:rsidR="00385804">
          <w:pgSz w:w="12240" w:h="15840"/>
          <w:pgMar w:top="160" w:right="240" w:bottom="480" w:left="140" w:header="0" w:footer="300" w:gutter="0"/>
          <w:cols w:space="720"/>
        </w:sectPr>
      </w:pPr>
    </w:p>
    <w:tbl>
      <w:tblPr>
        <w:tblW w:w="0" w:type="auto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5"/>
        <w:gridCol w:w="625"/>
        <w:gridCol w:w="3482"/>
        <w:gridCol w:w="900"/>
        <w:gridCol w:w="761"/>
      </w:tblGrid>
      <w:tr w:rsidR="00160A43" w14:paraId="645F35CE" w14:textId="77777777" w:rsidTr="00BF035B">
        <w:trPr>
          <w:trHeight w:val="818"/>
        </w:trPr>
        <w:tc>
          <w:tcPr>
            <w:tcW w:w="5755" w:type="dxa"/>
          </w:tcPr>
          <w:p w14:paraId="5F88DA23" w14:textId="77777777" w:rsidR="00160A43" w:rsidRDefault="00160A43" w:rsidP="00BF035B">
            <w:pPr>
              <w:pStyle w:val="TableParagraph"/>
              <w:spacing w:before="115"/>
              <w:ind w:left="189"/>
              <w:rPr>
                <w:spacing w:val="-2"/>
                <w:sz w:val="24"/>
              </w:rPr>
            </w:pPr>
            <w:r>
              <w:rPr>
                <w:sz w:val="24"/>
              </w:rPr>
              <w:lastRenderedPageBreak/>
              <w:t xml:space="preserve">Email </w:t>
            </w:r>
            <w:r>
              <w:rPr>
                <w:spacing w:val="-2"/>
                <w:sz w:val="24"/>
              </w:rPr>
              <w:t>Address:</w:t>
            </w:r>
          </w:p>
          <w:p w14:paraId="0B539A03" w14:textId="7ABEBDA1" w:rsidR="00446E8D" w:rsidRDefault="0080121D" w:rsidP="00BF035B">
            <w:pPr>
              <w:pStyle w:val="TableParagraph"/>
              <w:spacing w:before="115"/>
              <w:ind w:left="189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4"/>
              </w:rPr>
              <w:instrText xml:space="preserve"> FORMTEXT </w:instrText>
            </w:r>
            <w:r w:rsidR="00A64A4D">
              <w:rPr>
                <w:sz w:val="24"/>
              </w:rPr>
            </w:r>
            <w:r w:rsidR="00A64A4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5768" w:type="dxa"/>
            <w:gridSpan w:val="4"/>
          </w:tcPr>
          <w:p w14:paraId="2E4CC71F" w14:textId="77777777" w:rsidR="00160A43" w:rsidRDefault="00160A43" w:rsidP="00BF035B">
            <w:pPr>
              <w:pStyle w:val="TableParagraph"/>
              <w:spacing w:before="115"/>
              <w:ind w:left="74"/>
              <w:rPr>
                <w:spacing w:val="-5"/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digit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#):</w:t>
            </w:r>
          </w:p>
          <w:p w14:paraId="21480E74" w14:textId="527FAA1B" w:rsidR="00446E8D" w:rsidRDefault="00446E8D" w:rsidP="00BF035B">
            <w:pPr>
              <w:pStyle w:val="TableParagraph"/>
              <w:spacing w:before="11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160A43" w14:paraId="41E12143" w14:textId="77777777" w:rsidTr="00BF035B">
        <w:trPr>
          <w:trHeight w:val="817"/>
        </w:trPr>
        <w:tc>
          <w:tcPr>
            <w:tcW w:w="5755" w:type="dxa"/>
          </w:tcPr>
          <w:p w14:paraId="5052CDF9" w14:textId="77777777" w:rsidR="00160A43" w:rsidRDefault="00160A43" w:rsidP="00BF035B">
            <w:pPr>
              <w:pStyle w:val="TableParagraph"/>
              <w:spacing w:before="114"/>
              <w:ind w:left="189"/>
              <w:rPr>
                <w:spacing w:val="-2"/>
                <w:sz w:val="24"/>
              </w:rPr>
            </w:pPr>
            <w:r>
              <w:rPr>
                <w:sz w:val="24"/>
              </w:rPr>
              <w:t>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Instruction’s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Address:</w:t>
            </w:r>
          </w:p>
          <w:p w14:paraId="33A00C7C" w14:textId="13B4B788" w:rsidR="00446E8D" w:rsidRDefault="00446E8D" w:rsidP="00BF035B">
            <w:pPr>
              <w:pStyle w:val="TableParagraph"/>
              <w:spacing w:before="114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  <w:tc>
          <w:tcPr>
            <w:tcW w:w="5768" w:type="dxa"/>
            <w:gridSpan w:val="4"/>
          </w:tcPr>
          <w:p w14:paraId="4B2F8E06" w14:textId="77777777" w:rsidR="00160A43" w:rsidRDefault="00160A43" w:rsidP="00BF035B">
            <w:pPr>
              <w:pStyle w:val="TableParagraph"/>
              <w:spacing w:before="114"/>
              <w:ind w:left="74"/>
              <w:rPr>
                <w:spacing w:val="-2"/>
                <w:sz w:val="24"/>
              </w:rPr>
            </w:pPr>
            <w:r>
              <w:rPr>
                <w:sz w:val="24"/>
              </w:rPr>
              <w:t>Provost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Address:</w:t>
            </w:r>
          </w:p>
          <w:p w14:paraId="1E0BB310" w14:textId="7A6862D4" w:rsidR="00446E8D" w:rsidRDefault="00446E8D" w:rsidP="00BF035B">
            <w:pPr>
              <w:pStyle w:val="TableParagraph"/>
              <w:spacing w:before="114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160A43" w14:paraId="6736E98D" w14:textId="77777777" w:rsidTr="00BF035B">
        <w:trPr>
          <w:trHeight w:val="657"/>
        </w:trPr>
        <w:tc>
          <w:tcPr>
            <w:tcW w:w="11523" w:type="dxa"/>
            <w:gridSpan w:val="5"/>
            <w:shd w:val="clear" w:color="auto" w:fill="D1D2D3"/>
          </w:tcPr>
          <w:p w14:paraId="74C5E6DF" w14:textId="77777777" w:rsidR="00160A43" w:rsidRDefault="00160A43" w:rsidP="00BF035B">
            <w:pPr>
              <w:pStyle w:val="TableParagraph"/>
              <w:spacing w:before="160"/>
              <w:ind w:left="189"/>
              <w:rPr>
                <w:rFonts w:ascii="Century Gothic"/>
                <w:b/>
                <w:sz w:val="28"/>
              </w:rPr>
            </w:pPr>
            <w:r>
              <w:rPr>
                <w:rFonts w:ascii="Century Gothic"/>
                <w:b/>
                <w:sz w:val="28"/>
              </w:rPr>
              <w:t>2.</w:t>
            </w:r>
            <w:r>
              <w:rPr>
                <w:rFonts w:ascii="Century Gothic"/>
                <w:b/>
                <w:spacing w:val="53"/>
                <w:w w:val="150"/>
                <w:sz w:val="28"/>
              </w:rPr>
              <w:t xml:space="preserve"> </w:t>
            </w:r>
            <w:r>
              <w:rPr>
                <w:rFonts w:ascii="Century Gothic"/>
                <w:b/>
                <w:sz w:val="28"/>
              </w:rPr>
              <w:t>Accreditation/Approval</w:t>
            </w:r>
            <w:r>
              <w:rPr>
                <w:rFonts w:ascii="Century Gothic"/>
                <w:b/>
                <w:spacing w:val="-10"/>
                <w:sz w:val="28"/>
              </w:rPr>
              <w:t xml:space="preserve"> </w:t>
            </w:r>
            <w:r>
              <w:rPr>
                <w:rFonts w:ascii="Century Gothic"/>
                <w:b/>
                <w:sz w:val="28"/>
              </w:rPr>
              <w:t>by</w:t>
            </w:r>
            <w:r>
              <w:rPr>
                <w:rFonts w:ascii="Century Gothic"/>
                <w:b/>
                <w:spacing w:val="-10"/>
                <w:sz w:val="28"/>
              </w:rPr>
              <w:t xml:space="preserve"> </w:t>
            </w:r>
            <w:r>
              <w:rPr>
                <w:rFonts w:ascii="Century Gothic"/>
                <w:b/>
                <w:sz w:val="28"/>
              </w:rPr>
              <w:t>other</w:t>
            </w:r>
            <w:r>
              <w:rPr>
                <w:rFonts w:ascii="Century Gothic"/>
                <w:b/>
                <w:spacing w:val="-8"/>
                <w:sz w:val="28"/>
              </w:rPr>
              <w:t xml:space="preserve"> </w:t>
            </w:r>
            <w:r>
              <w:rPr>
                <w:rFonts w:ascii="Century Gothic"/>
                <w:b/>
                <w:sz w:val="28"/>
              </w:rPr>
              <w:t>Boards</w:t>
            </w:r>
            <w:r>
              <w:rPr>
                <w:rFonts w:ascii="Century Gothic"/>
                <w:b/>
                <w:spacing w:val="-9"/>
                <w:sz w:val="28"/>
              </w:rPr>
              <w:t xml:space="preserve"> </w:t>
            </w:r>
            <w:r>
              <w:rPr>
                <w:rFonts w:ascii="Century Gothic"/>
                <w:b/>
                <w:sz w:val="28"/>
              </w:rPr>
              <w:t>of</w:t>
            </w:r>
            <w:r>
              <w:rPr>
                <w:rFonts w:ascii="Century Gothic"/>
                <w:b/>
                <w:spacing w:val="-9"/>
                <w:sz w:val="28"/>
              </w:rPr>
              <w:t xml:space="preserve"> </w:t>
            </w:r>
            <w:r>
              <w:rPr>
                <w:rFonts w:ascii="Century Gothic"/>
                <w:b/>
                <w:spacing w:val="-2"/>
                <w:sz w:val="28"/>
              </w:rPr>
              <w:t>Nursing</w:t>
            </w:r>
          </w:p>
        </w:tc>
      </w:tr>
      <w:tr w:rsidR="00160A43" w14:paraId="74876B13" w14:textId="77777777" w:rsidTr="00BF035B">
        <w:trPr>
          <w:trHeight w:val="818"/>
        </w:trPr>
        <w:tc>
          <w:tcPr>
            <w:tcW w:w="6380" w:type="dxa"/>
            <w:gridSpan w:val="2"/>
          </w:tcPr>
          <w:p w14:paraId="6905832D" w14:textId="77777777" w:rsidR="00160A43" w:rsidRDefault="00160A43" w:rsidP="00BF035B">
            <w:pPr>
              <w:pStyle w:val="TableParagraph"/>
              <w:spacing w:before="115"/>
              <w:ind w:left="189"/>
              <w:rPr>
                <w:spacing w:val="-2"/>
                <w:sz w:val="24"/>
              </w:rPr>
            </w:pPr>
            <w:r>
              <w:rPr>
                <w:sz w:val="24"/>
              </w:rPr>
              <w:t>College/University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Accrediting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Body:</w:t>
            </w:r>
          </w:p>
          <w:p w14:paraId="40AABFD5" w14:textId="1386443F" w:rsidR="00446E8D" w:rsidRDefault="00446E8D" w:rsidP="00BF035B">
            <w:pPr>
              <w:pStyle w:val="TableParagraph"/>
              <w:spacing w:before="115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  <w:tc>
          <w:tcPr>
            <w:tcW w:w="5143" w:type="dxa"/>
            <w:gridSpan w:val="3"/>
          </w:tcPr>
          <w:p w14:paraId="6B2044D6" w14:textId="77777777" w:rsidR="00160A43" w:rsidRDefault="00160A43" w:rsidP="00BF035B">
            <w:pPr>
              <w:pStyle w:val="TableParagraph"/>
              <w:spacing w:before="115"/>
              <w:ind w:left="74"/>
              <w:rPr>
                <w:spacing w:val="-2"/>
                <w:sz w:val="24"/>
              </w:rPr>
            </w:pPr>
            <w:r>
              <w:rPr>
                <w:sz w:val="24"/>
              </w:rPr>
              <w:t>Expiration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Date:</w:t>
            </w:r>
          </w:p>
          <w:p w14:paraId="718E20A6" w14:textId="4FFDB084" w:rsidR="00446E8D" w:rsidRDefault="00446E8D" w:rsidP="00BF035B">
            <w:pPr>
              <w:pStyle w:val="TableParagraph"/>
              <w:spacing w:before="11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160A43" w14:paraId="52CAA564" w14:textId="77777777" w:rsidTr="00446E8D">
        <w:trPr>
          <w:trHeight w:val="603"/>
        </w:trPr>
        <w:tc>
          <w:tcPr>
            <w:tcW w:w="9862" w:type="dxa"/>
            <w:gridSpan w:val="3"/>
            <w:tcBorders>
              <w:bottom w:val="single" w:sz="4" w:space="0" w:color="000000"/>
              <w:right w:val="nil"/>
            </w:tcBorders>
          </w:tcPr>
          <w:p w14:paraId="0A23B1F7" w14:textId="77777777" w:rsidR="00160A43" w:rsidRDefault="00160A43" w:rsidP="00BF035B">
            <w:pPr>
              <w:pStyle w:val="TableParagraph"/>
              <w:spacing w:before="169"/>
              <w:ind w:left="189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 xml:space="preserve"> domicile?</w:t>
            </w:r>
          </w:p>
        </w:tc>
        <w:tc>
          <w:tcPr>
            <w:tcW w:w="900" w:type="dxa"/>
            <w:tcBorders>
              <w:left w:val="nil"/>
              <w:bottom w:val="single" w:sz="4" w:space="0" w:color="000000"/>
              <w:right w:val="nil"/>
            </w:tcBorders>
          </w:tcPr>
          <w:p w14:paraId="166F002A" w14:textId="1D3BEA6D" w:rsidR="00160A43" w:rsidRDefault="00446E8D" w:rsidP="00BF035B">
            <w:pPr>
              <w:pStyle w:val="TableParagraph"/>
              <w:spacing w:before="169"/>
              <w:ind w:right="23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pacing w:val="-5"/>
                <w:sz w:val="24"/>
              </w:rPr>
              <w:instrText xml:space="preserve"> FORMCHECKBOX </w:instrText>
            </w:r>
            <w:r w:rsidR="00A64A4D">
              <w:rPr>
                <w:spacing w:val="-5"/>
                <w:sz w:val="24"/>
              </w:rPr>
            </w:r>
            <w:r w:rsidR="00A64A4D">
              <w:rPr>
                <w:spacing w:val="-5"/>
                <w:sz w:val="24"/>
              </w:rPr>
              <w:fldChar w:fldCharType="separate"/>
            </w:r>
            <w:r>
              <w:rPr>
                <w:spacing w:val="-5"/>
                <w:sz w:val="24"/>
              </w:rPr>
              <w:fldChar w:fldCharType="end"/>
            </w:r>
            <w:bookmarkEnd w:id="4"/>
            <w:r>
              <w:rPr>
                <w:spacing w:val="-5"/>
                <w:sz w:val="24"/>
              </w:rPr>
              <w:t xml:space="preserve"> </w:t>
            </w:r>
            <w:r w:rsidR="00160A43">
              <w:rPr>
                <w:spacing w:val="-5"/>
                <w:sz w:val="24"/>
              </w:rPr>
              <w:t>Yes</w:t>
            </w:r>
          </w:p>
        </w:tc>
        <w:tc>
          <w:tcPr>
            <w:tcW w:w="761" w:type="dxa"/>
            <w:tcBorders>
              <w:left w:val="nil"/>
              <w:bottom w:val="single" w:sz="4" w:space="0" w:color="000000"/>
            </w:tcBorders>
          </w:tcPr>
          <w:p w14:paraId="3B65FDE9" w14:textId="1E9D0D40" w:rsidR="00160A43" w:rsidRDefault="00446E8D" w:rsidP="00BF035B">
            <w:pPr>
              <w:pStyle w:val="TableParagraph"/>
              <w:spacing w:before="169"/>
              <w:ind w:right="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pacing w:val="-5"/>
                <w:sz w:val="24"/>
              </w:rPr>
              <w:instrText xml:space="preserve"> FORMCHECKBOX </w:instrText>
            </w:r>
            <w:r w:rsidR="00A64A4D">
              <w:rPr>
                <w:spacing w:val="-5"/>
                <w:sz w:val="24"/>
              </w:rPr>
            </w:r>
            <w:r w:rsidR="00A64A4D">
              <w:rPr>
                <w:spacing w:val="-5"/>
                <w:sz w:val="24"/>
              </w:rPr>
              <w:fldChar w:fldCharType="separate"/>
            </w:r>
            <w:r>
              <w:rPr>
                <w:spacing w:val="-5"/>
                <w:sz w:val="24"/>
              </w:rPr>
              <w:fldChar w:fldCharType="end"/>
            </w:r>
            <w:bookmarkEnd w:id="5"/>
            <w:r>
              <w:rPr>
                <w:spacing w:val="-5"/>
                <w:sz w:val="24"/>
              </w:rPr>
              <w:t xml:space="preserve"> </w:t>
            </w:r>
            <w:r w:rsidR="00160A43">
              <w:rPr>
                <w:spacing w:val="-5"/>
                <w:sz w:val="24"/>
              </w:rPr>
              <w:t>No</w:t>
            </w:r>
          </w:p>
        </w:tc>
      </w:tr>
      <w:tr w:rsidR="00160A43" w14:paraId="4EDAA30A" w14:textId="77777777" w:rsidTr="00BF035B">
        <w:trPr>
          <w:trHeight w:val="818"/>
        </w:trPr>
        <w:tc>
          <w:tcPr>
            <w:tcW w:w="1152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2D2A3A0" w14:textId="77777777" w:rsidR="00160A43" w:rsidRDefault="00160A43" w:rsidP="00BF035B">
            <w:pPr>
              <w:pStyle w:val="TableParagraph"/>
              <w:spacing w:before="115"/>
              <w:ind w:left="189"/>
              <w:rPr>
                <w:spacing w:val="-2"/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expiration</w:t>
            </w:r>
            <w:r>
              <w:rPr>
                <w:spacing w:val="-2"/>
                <w:sz w:val="24"/>
              </w:rPr>
              <w:t xml:space="preserve"> date:</w:t>
            </w:r>
          </w:p>
          <w:p w14:paraId="4337CDB0" w14:textId="25DBF77C" w:rsidR="008A3974" w:rsidRDefault="008A3974" w:rsidP="00BF035B">
            <w:pPr>
              <w:pStyle w:val="TableParagraph"/>
              <w:spacing w:before="115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160A43" w14:paraId="733DA8AC" w14:textId="77777777" w:rsidTr="00446E8D">
        <w:trPr>
          <w:trHeight w:val="604"/>
        </w:trPr>
        <w:tc>
          <w:tcPr>
            <w:tcW w:w="9862" w:type="dxa"/>
            <w:gridSpan w:val="3"/>
            <w:tcBorders>
              <w:top w:val="single" w:sz="4" w:space="0" w:color="000000"/>
              <w:right w:val="nil"/>
            </w:tcBorders>
          </w:tcPr>
          <w:p w14:paraId="34ADA920" w14:textId="77777777" w:rsidR="00160A43" w:rsidRDefault="00160A43" w:rsidP="00BF035B">
            <w:pPr>
              <w:pStyle w:val="TableParagraph"/>
              <w:spacing w:before="171"/>
              <w:ind w:left="189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domicile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2"/>
                <w:sz w:val="24"/>
              </w:rPr>
              <w:t xml:space="preserve"> programs?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right w:val="nil"/>
            </w:tcBorders>
          </w:tcPr>
          <w:p w14:paraId="053DF916" w14:textId="06A7BB7A" w:rsidR="00160A43" w:rsidRDefault="00446E8D" w:rsidP="00BF035B">
            <w:pPr>
              <w:pStyle w:val="TableParagraph"/>
              <w:spacing w:before="171"/>
              <w:ind w:right="23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spacing w:val="-5"/>
                <w:sz w:val="24"/>
              </w:rPr>
              <w:instrText xml:space="preserve"> FORMCHECKBOX </w:instrText>
            </w:r>
            <w:r w:rsidR="00A64A4D">
              <w:rPr>
                <w:spacing w:val="-5"/>
                <w:sz w:val="24"/>
              </w:rPr>
            </w:r>
            <w:r w:rsidR="00A64A4D">
              <w:rPr>
                <w:spacing w:val="-5"/>
                <w:sz w:val="24"/>
              </w:rPr>
              <w:fldChar w:fldCharType="separate"/>
            </w:r>
            <w:r>
              <w:rPr>
                <w:spacing w:val="-5"/>
                <w:sz w:val="24"/>
              </w:rPr>
              <w:fldChar w:fldCharType="end"/>
            </w:r>
            <w:bookmarkEnd w:id="6"/>
            <w:r>
              <w:rPr>
                <w:spacing w:val="-5"/>
                <w:sz w:val="24"/>
              </w:rPr>
              <w:t xml:space="preserve"> </w:t>
            </w:r>
            <w:r w:rsidR="00160A43">
              <w:rPr>
                <w:spacing w:val="-5"/>
                <w:sz w:val="24"/>
              </w:rPr>
              <w:t>Yes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</w:tcBorders>
          </w:tcPr>
          <w:p w14:paraId="358966E8" w14:textId="2159A61F" w:rsidR="00160A43" w:rsidRDefault="00446E8D" w:rsidP="00BF035B">
            <w:pPr>
              <w:pStyle w:val="TableParagraph"/>
              <w:spacing w:before="171"/>
              <w:ind w:right="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spacing w:val="-5"/>
                <w:sz w:val="24"/>
              </w:rPr>
              <w:instrText xml:space="preserve"> FORMCHECKBOX </w:instrText>
            </w:r>
            <w:r w:rsidR="00A64A4D">
              <w:rPr>
                <w:spacing w:val="-5"/>
                <w:sz w:val="24"/>
              </w:rPr>
            </w:r>
            <w:r w:rsidR="00A64A4D">
              <w:rPr>
                <w:spacing w:val="-5"/>
                <w:sz w:val="24"/>
              </w:rPr>
              <w:fldChar w:fldCharType="separate"/>
            </w:r>
            <w:r>
              <w:rPr>
                <w:spacing w:val="-5"/>
                <w:sz w:val="24"/>
              </w:rPr>
              <w:fldChar w:fldCharType="end"/>
            </w:r>
            <w:bookmarkEnd w:id="7"/>
            <w:r>
              <w:rPr>
                <w:spacing w:val="-5"/>
                <w:sz w:val="24"/>
              </w:rPr>
              <w:t xml:space="preserve"> </w:t>
            </w:r>
            <w:r w:rsidR="00160A43">
              <w:rPr>
                <w:spacing w:val="-5"/>
                <w:sz w:val="24"/>
              </w:rPr>
              <w:t>No</w:t>
            </w:r>
          </w:p>
        </w:tc>
      </w:tr>
      <w:tr w:rsidR="00160A43" w14:paraId="50679A08" w14:textId="77777777" w:rsidTr="00446E8D">
        <w:trPr>
          <w:trHeight w:val="603"/>
        </w:trPr>
        <w:tc>
          <w:tcPr>
            <w:tcW w:w="9862" w:type="dxa"/>
            <w:gridSpan w:val="3"/>
            <w:tcBorders>
              <w:bottom w:val="single" w:sz="4" w:space="0" w:color="000000"/>
              <w:right w:val="nil"/>
            </w:tcBorders>
          </w:tcPr>
          <w:p w14:paraId="1F7CB8E3" w14:textId="77777777" w:rsidR="00160A43" w:rsidRDefault="00160A43" w:rsidP="00BF035B">
            <w:pPr>
              <w:pStyle w:val="TableParagraph"/>
              <w:spacing w:before="169"/>
              <w:ind w:left="189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states?</w:t>
            </w:r>
          </w:p>
        </w:tc>
        <w:tc>
          <w:tcPr>
            <w:tcW w:w="900" w:type="dxa"/>
            <w:tcBorders>
              <w:left w:val="nil"/>
              <w:bottom w:val="single" w:sz="4" w:space="0" w:color="000000"/>
              <w:right w:val="nil"/>
            </w:tcBorders>
          </w:tcPr>
          <w:p w14:paraId="0ECD8D3F" w14:textId="133F3AEE" w:rsidR="00160A43" w:rsidRDefault="00446E8D" w:rsidP="00BF035B">
            <w:pPr>
              <w:pStyle w:val="TableParagraph"/>
              <w:spacing w:before="169"/>
              <w:ind w:right="23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spacing w:val="-5"/>
                <w:sz w:val="24"/>
              </w:rPr>
              <w:instrText xml:space="preserve"> FORMCHECKBOX </w:instrText>
            </w:r>
            <w:r w:rsidR="00A64A4D">
              <w:rPr>
                <w:spacing w:val="-5"/>
                <w:sz w:val="24"/>
              </w:rPr>
            </w:r>
            <w:r w:rsidR="00A64A4D">
              <w:rPr>
                <w:spacing w:val="-5"/>
                <w:sz w:val="24"/>
              </w:rPr>
              <w:fldChar w:fldCharType="separate"/>
            </w:r>
            <w:r>
              <w:rPr>
                <w:spacing w:val="-5"/>
                <w:sz w:val="24"/>
              </w:rPr>
              <w:fldChar w:fldCharType="end"/>
            </w:r>
            <w:bookmarkEnd w:id="8"/>
            <w:r>
              <w:rPr>
                <w:spacing w:val="-5"/>
                <w:sz w:val="24"/>
              </w:rPr>
              <w:t xml:space="preserve"> </w:t>
            </w:r>
            <w:r w:rsidR="00160A43">
              <w:rPr>
                <w:spacing w:val="-5"/>
                <w:sz w:val="24"/>
              </w:rPr>
              <w:t>Yes</w:t>
            </w:r>
          </w:p>
        </w:tc>
        <w:tc>
          <w:tcPr>
            <w:tcW w:w="761" w:type="dxa"/>
            <w:tcBorders>
              <w:left w:val="nil"/>
              <w:bottom w:val="single" w:sz="4" w:space="0" w:color="000000"/>
            </w:tcBorders>
          </w:tcPr>
          <w:p w14:paraId="7EB066E0" w14:textId="3B646B35" w:rsidR="00160A43" w:rsidRDefault="00446E8D" w:rsidP="00BF035B">
            <w:pPr>
              <w:pStyle w:val="TableParagraph"/>
              <w:spacing w:before="169"/>
              <w:ind w:right="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spacing w:val="-5"/>
                <w:sz w:val="24"/>
              </w:rPr>
              <w:instrText xml:space="preserve"> FORMCHECKBOX </w:instrText>
            </w:r>
            <w:r w:rsidR="00A64A4D">
              <w:rPr>
                <w:spacing w:val="-5"/>
                <w:sz w:val="24"/>
              </w:rPr>
            </w:r>
            <w:r w:rsidR="00A64A4D">
              <w:rPr>
                <w:spacing w:val="-5"/>
                <w:sz w:val="24"/>
              </w:rPr>
              <w:fldChar w:fldCharType="separate"/>
            </w:r>
            <w:r>
              <w:rPr>
                <w:spacing w:val="-5"/>
                <w:sz w:val="24"/>
              </w:rPr>
              <w:fldChar w:fldCharType="end"/>
            </w:r>
            <w:bookmarkEnd w:id="9"/>
            <w:r>
              <w:rPr>
                <w:spacing w:val="-5"/>
                <w:sz w:val="24"/>
              </w:rPr>
              <w:t xml:space="preserve"> </w:t>
            </w:r>
            <w:r w:rsidR="00160A43">
              <w:rPr>
                <w:spacing w:val="-5"/>
                <w:sz w:val="24"/>
              </w:rPr>
              <w:t>No</w:t>
            </w:r>
          </w:p>
        </w:tc>
      </w:tr>
      <w:tr w:rsidR="00160A43" w14:paraId="0B15600B" w14:textId="77777777" w:rsidTr="00BF035B">
        <w:trPr>
          <w:trHeight w:val="818"/>
        </w:trPr>
        <w:tc>
          <w:tcPr>
            <w:tcW w:w="11523" w:type="dxa"/>
            <w:gridSpan w:val="5"/>
            <w:tcBorders>
              <w:top w:val="single" w:sz="4" w:space="0" w:color="000000"/>
            </w:tcBorders>
          </w:tcPr>
          <w:p w14:paraId="0576F83D" w14:textId="77777777" w:rsidR="00160A43" w:rsidRDefault="00160A43" w:rsidP="00BF035B">
            <w:pPr>
              <w:pStyle w:val="TableParagraph"/>
              <w:spacing w:before="115"/>
              <w:ind w:left="189"/>
              <w:rPr>
                <w:spacing w:val="-2"/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state(s):</w:t>
            </w:r>
          </w:p>
          <w:p w14:paraId="318D0C15" w14:textId="401DF5B5" w:rsidR="008A3974" w:rsidRDefault="008A3974" w:rsidP="00BF035B">
            <w:pPr>
              <w:pStyle w:val="TableParagraph"/>
              <w:spacing w:before="115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160A43" w14:paraId="43E4952D" w14:textId="77777777" w:rsidTr="00446E8D">
        <w:trPr>
          <w:trHeight w:val="604"/>
        </w:trPr>
        <w:tc>
          <w:tcPr>
            <w:tcW w:w="9862" w:type="dxa"/>
            <w:gridSpan w:val="3"/>
            <w:tcBorders>
              <w:bottom w:val="single" w:sz="4" w:space="0" w:color="000000"/>
              <w:right w:val="nil"/>
            </w:tcBorders>
          </w:tcPr>
          <w:p w14:paraId="4E123460" w14:textId="77777777" w:rsidR="00160A43" w:rsidRDefault="00160A43" w:rsidP="00BF035B">
            <w:pPr>
              <w:pStyle w:val="TableParagraph"/>
              <w:spacing w:before="171"/>
              <w:ind w:left="189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Nursing?</w:t>
            </w:r>
          </w:p>
        </w:tc>
        <w:tc>
          <w:tcPr>
            <w:tcW w:w="900" w:type="dxa"/>
            <w:tcBorders>
              <w:left w:val="nil"/>
              <w:bottom w:val="single" w:sz="4" w:space="0" w:color="000000"/>
              <w:right w:val="nil"/>
            </w:tcBorders>
          </w:tcPr>
          <w:p w14:paraId="2B70316D" w14:textId="0D2630CE" w:rsidR="00160A43" w:rsidRDefault="00446E8D" w:rsidP="00BF035B">
            <w:pPr>
              <w:pStyle w:val="TableParagraph"/>
              <w:spacing w:before="171"/>
              <w:ind w:right="23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spacing w:val="-5"/>
                <w:sz w:val="24"/>
              </w:rPr>
              <w:instrText xml:space="preserve"> FORMCHECKBOX </w:instrText>
            </w:r>
            <w:r w:rsidR="00A64A4D">
              <w:rPr>
                <w:spacing w:val="-5"/>
                <w:sz w:val="24"/>
              </w:rPr>
            </w:r>
            <w:r w:rsidR="00A64A4D">
              <w:rPr>
                <w:spacing w:val="-5"/>
                <w:sz w:val="24"/>
              </w:rPr>
              <w:fldChar w:fldCharType="separate"/>
            </w:r>
            <w:r>
              <w:rPr>
                <w:spacing w:val="-5"/>
                <w:sz w:val="24"/>
              </w:rPr>
              <w:fldChar w:fldCharType="end"/>
            </w:r>
            <w:bookmarkEnd w:id="10"/>
            <w:r>
              <w:rPr>
                <w:spacing w:val="-5"/>
                <w:sz w:val="24"/>
              </w:rPr>
              <w:t xml:space="preserve"> </w:t>
            </w:r>
            <w:r w:rsidR="00160A43">
              <w:rPr>
                <w:spacing w:val="-5"/>
                <w:sz w:val="24"/>
              </w:rPr>
              <w:t>Yes</w:t>
            </w:r>
          </w:p>
        </w:tc>
        <w:tc>
          <w:tcPr>
            <w:tcW w:w="761" w:type="dxa"/>
            <w:tcBorders>
              <w:left w:val="nil"/>
              <w:bottom w:val="single" w:sz="4" w:space="0" w:color="000000"/>
            </w:tcBorders>
          </w:tcPr>
          <w:p w14:paraId="0A24E151" w14:textId="560A4DAC" w:rsidR="00160A43" w:rsidRDefault="00446E8D" w:rsidP="00BF035B">
            <w:pPr>
              <w:pStyle w:val="TableParagraph"/>
              <w:spacing w:before="171"/>
              <w:ind w:right="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pacing w:val="-5"/>
                <w:sz w:val="24"/>
              </w:rPr>
              <w:instrText xml:space="preserve"> FORMCHECKBOX </w:instrText>
            </w:r>
            <w:r w:rsidR="00A64A4D">
              <w:rPr>
                <w:spacing w:val="-5"/>
                <w:sz w:val="24"/>
              </w:rPr>
            </w:r>
            <w:r w:rsidR="00A64A4D">
              <w:rPr>
                <w:spacing w:val="-5"/>
                <w:sz w:val="24"/>
              </w:rPr>
              <w:fldChar w:fldCharType="separate"/>
            </w:r>
            <w:r>
              <w:rPr>
                <w:spacing w:val="-5"/>
                <w:sz w:val="24"/>
              </w:rPr>
              <w:fldChar w:fldCharType="end"/>
            </w:r>
            <w:bookmarkEnd w:id="11"/>
            <w:r>
              <w:rPr>
                <w:spacing w:val="-5"/>
                <w:sz w:val="24"/>
              </w:rPr>
              <w:t xml:space="preserve"> </w:t>
            </w:r>
            <w:r w:rsidR="00160A43">
              <w:rPr>
                <w:spacing w:val="-5"/>
                <w:sz w:val="24"/>
              </w:rPr>
              <w:t>No</w:t>
            </w:r>
          </w:p>
        </w:tc>
      </w:tr>
      <w:tr w:rsidR="00160A43" w14:paraId="14844064" w14:textId="77777777" w:rsidTr="00BF035B">
        <w:trPr>
          <w:trHeight w:val="817"/>
        </w:trPr>
        <w:tc>
          <w:tcPr>
            <w:tcW w:w="1152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897A849" w14:textId="77777777" w:rsidR="00160A43" w:rsidRDefault="00160A43" w:rsidP="00BF035B">
            <w:pPr>
              <w:pStyle w:val="TableParagraph"/>
              <w:spacing w:before="115"/>
              <w:ind w:left="189"/>
              <w:rPr>
                <w:spacing w:val="-2"/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Nursing:</w:t>
            </w:r>
          </w:p>
          <w:p w14:paraId="333BB464" w14:textId="5D1FBD74" w:rsidR="008A3974" w:rsidRDefault="008A3974" w:rsidP="00BF035B">
            <w:pPr>
              <w:pStyle w:val="TableParagraph"/>
              <w:spacing w:before="115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160A43" w14:paraId="0E814C90" w14:textId="77777777" w:rsidTr="00BF035B">
        <w:trPr>
          <w:trHeight w:val="818"/>
        </w:trPr>
        <w:tc>
          <w:tcPr>
            <w:tcW w:w="11523" w:type="dxa"/>
            <w:gridSpan w:val="5"/>
            <w:tcBorders>
              <w:top w:val="single" w:sz="4" w:space="0" w:color="000000"/>
            </w:tcBorders>
          </w:tcPr>
          <w:p w14:paraId="02053B9E" w14:textId="77777777" w:rsidR="00160A43" w:rsidRDefault="00160A43" w:rsidP="00BF035B">
            <w:pPr>
              <w:pStyle w:val="TableParagraph"/>
              <w:spacing w:before="115"/>
              <w:ind w:left="189"/>
              <w:rPr>
                <w:spacing w:val="-2"/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explanation:</w:t>
            </w:r>
          </w:p>
          <w:p w14:paraId="30A6EA8F" w14:textId="1DCCCED4" w:rsidR="008A3974" w:rsidRDefault="008A3974" w:rsidP="00BF035B">
            <w:pPr>
              <w:pStyle w:val="TableParagraph"/>
              <w:spacing w:before="115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160A43" w14:paraId="1CB4EC6F" w14:textId="77777777" w:rsidTr="00BF035B">
        <w:trPr>
          <w:trHeight w:val="603"/>
        </w:trPr>
        <w:tc>
          <w:tcPr>
            <w:tcW w:w="11523" w:type="dxa"/>
            <w:gridSpan w:val="5"/>
            <w:tcBorders>
              <w:bottom w:val="single" w:sz="4" w:space="0" w:color="000000"/>
            </w:tcBorders>
          </w:tcPr>
          <w:p w14:paraId="1162F746" w14:textId="77777777" w:rsidR="00160A43" w:rsidRDefault="00160A43" w:rsidP="00BF035B">
            <w:pPr>
              <w:pStyle w:val="TableParagraph"/>
              <w:spacing w:before="169"/>
              <w:ind w:left="189"/>
              <w:rPr>
                <w:sz w:val="24"/>
              </w:rPr>
            </w:pPr>
            <w:r>
              <w:rPr>
                <w:sz w:val="24"/>
              </w:rPr>
              <w:t>Nursing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application.</w:t>
            </w:r>
          </w:p>
        </w:tc>
      </w:tr>
      <w:tr w:rsidR="00160A43" w14:paraId="0010F345" w14:textId="77777777" w:rsidTr="00BF035B">
        <w:trPr>
          <w:trHeight w:val="604"/>
        </w:trPr>
        <w:tc>
          <w:tcPr>
            <w:tcW w:w="1152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3DF140C" w14:textId="51DDB58F" w:rsidR="00160A43" w:rsidRDefault="008A3974" w:rsidP="008A3974">
            <w:pPr>
              <w:pStyle w:val="TableParagraph"/>
              <w:tabs>
                <w:tab w:val="left" w:pos="1395"/>
                <w:tab w:val="left" w:pos="2655"/>
              </w:tabs>
              <w:spacing w:before="171"/>
              <w:ind w:left="225"/>
              <w:rPr>
                <w:sz w:val="24"/>
              </w:rPr>
            </w:pPr>
            <w:r>
              <w:rPr>
                <w:spacing w:val="-4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>
              <w:rPr>
                <w:spacing w:val="-4"/>
                <w:sz w:val="24"/>
              </w:rPr>
              <w:instrText xml:space="preserve"> FORMCHECKBOX </w:instrText>
            </w:r>
            <w:r w:rsidR="00A64A4D">
              <w:rPr>
                <w:spacing w:val="-4"/>
                <w:sz w:val="24"/>
              </w:rPr>
            </w:r>
            <w:r w:rsidR="00A64A4D">
              <w:rPr>
                <w:spacing w:val="-4"/>
                <w:sz w:val="24"/>
              </w:rPr>
              <w:fldChar w:fldCharType="separate"/>
            </w:r>
            <w:r>
              <w:rPr>
                <w:spacing w:val="-4"/>
                <w:sz w:val="24"/>
              </w:rPr>
              <w:fldChar w:fldCharType="end"/>
            </w:r>
            <w:bookmarkEnd w:id="12"/>
            <w:r>
              <w:rPr>
                <w:spacing w:val="-4"/>
                <w:sz w:val="24"/>
              </w:rPr>
              <w:t xml:space="preserve"> </w:t>
            </w:r>
            <w:r w:rsidR="00160A43">
              <w:rPr>
                <w:spacing w:val="-4"/>
                <w:sz w:val="24"/>
              </w:rPr>
              <w:t>CCNE</w:t>
            </w:r>
            <w:r w:rsidR="00160A43"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>
              <w:rPr>
                <w:sz w:val="24"/>
              </w:rPr>
              <w:instrText xml:space="preserve"> FORMCHECKBOX </w:instrText>
            </w:r>
            <w:r w:rsidR="00A64A4D">
              <w:rPr>
                <w:sz w:val="24"/>
              </w:rPr>
            </w:r>
            <w:r w:rsidR="00A64A4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3"/>
            <w:r>
              <w:rPr>
                <w:sz w:val="24"/>
              </w:rPr>
              <w:t xml:space="preserve"> </w:t>
            </w:r>
            <w:r w:rsidR="00160A43">
              <w:rPr>
                <w:spacing w:val="-4"/>
                <w:sz w:val="24"/>
              </w:rPr>
              <w:t>CNEA</w:t>
            </w:r>
            <w:r w:rsidR="00160A43"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>
              <w:rPr>
                <w:sz w:val="24"/>
              </w:rPr>
              <w:instrText xml:space="preserve"> FORMCHECKBOX </w:instrText>
            </w:r>
            <w:r w:rsidR="00A64A4D">
              <w:rPr>
                <w:sz w:val="24"/>
              </w:rPr>
            </w:r>
            <w:r w:rsidR="00A64A4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4"/>
            <w:r>
              <w:rPr>
                <w:sz w:val="24"/>
              </w:rPr>
              <w:t xml:space="preserve"> </w:t>
            </w:r>
            <w:r w:rsidR="00160A43">
              <w:rPr>
                <w:spacing w:val="-4"/>
                <w:sz w:val="24"/>
              </w:rPr>
              <w:t>ACEN</w:t>
            </w:r>
          </w:p>
        </w:tc>
      </w:tr>
      <w:tr w:rsidR="00160A43" w14:paraId="3A5922B0" w14:textId="77777777" w:rsidTr="00BF035B">
        <w:trPr>
          <w:trHeight w:val="818"/>
        </w:trPr>
        <w:tc>
          <w:tcPr>
            <w:tcW w:w="11523" w:type="dxa"/>
            <w:gridSpan w:val="5"/>
            <w:tcBorders>
              <w:top w:val="single" w:sz="4" w:space="0" w:color="000000"/>
            </w:tcBorders>
          </w:tcPr>
          <w:p w14:paraId="53575DBA" w14:textId="77777777" w:rsidR="00160A43" w:rsidRDefault="00160A43" w:rsidP="00BF035B">
            <w:pPr>
              <w:pStyle w:val="TableParagraph"/>
              <w:spacing w:before="115"/>
              <w:ind w:left="189"/>
              <w:rPr>
                <w:spacing w:val="-2"/>
                <w:sz w:val="24"/>
              </w:rPr>
            </w:pPr>
            <w:r>
              <w:rPr>
                <w:sz w:val="24"/>
              </w:rPr>
              <w:t>Expiration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Date:</w:t>
            </w:r>
          </w:p>
          <w:p w14:paraId="2551488D" w14:textId="59B38268" w:rsidR="008A3974" w:rsidRDefault="008A3974" w:rsidP="00BF035B">
            <w:pPr>
              <w:pStyle w:val="TableParagraph"/>
              <w:spacing w:before="115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</w:tc>
      </w:tr>
      <w:tr w:rsidR="00160A43" w14:paraId="484EFB72" w14:textId="77777777" w:rsidTr="00BF035B">
        <w:trPr>
          <w:trHeight w:val="939"/>
        </w:trPr>
        <w:tc>
          <w:tcPr>
            <w:tcW w:w="11523" w:type="dxa"/>
            <w:gridSpan w:val="5"/>
            <w:shd w:val="clear" w:color="auto" w:fill="D1D2D3"/>
          </w:tcPr>
          <w:p w14:paraId="08949CC6" w14:textId="77777777" w:rsidR="00160A43" w:rsidRDefault="00160A43" w:rsidP="00BF035B">
            <w:pPr>
              <w:pStyle w:val="TableParagraph"/>
              <w:spacing w:before="300"/>
              <w:ind w:left="189"/>
              <w:rPr>
                <w:rFonts w:ascii="Century Gothic"/>
                <w:b/>
                <w:sz w:val="28"/>
              </w:rPr>
            </w:pPr>
            <w:r>
              <w:rPr>
                <w:rFonts w:ascii="Century Gothic"/>
                <w:b/>
                <w:sz w:val="28"/>
              </w:rPr>
              <w:t>3.</w:t>
            </w:r>
            <w:r>
              <w:rPr>
                <w:rFonts w:ascii="Century Gothic"/>
                <w:b/>
                <w:spacing w:val="56"/>
                <w:w w:val="150"/>
                <w:sz w:val="28"/>
              </w:rPr>
              <w:t xml:space="preserve"> </w:t>
            </w:r>
            <w:r>
              <w:rPr>
                <w:rFonts w:ascii="Century Gothic"/>
                <w:b/>
                <w:sz w:val="28"/>
              </w:rPr>
              <w:t>Describe</w:t>
            </w:r>
            <w:r>
              <w:rPr>
                <w:rFonts w:ascii="Century Gothic"/>
                <w:b/>
                <w:spacing w:val="-8"/>
                <w:sz w:val="28"/>
              </w:rPr>
              <w:t xml:space="preserve"> </w:t>
            </w:r>
            <w:r>
              <w:rPr>
                <w:rFonts w:ascii="Century Gothic"/>
                <w:b/>
                <w:sz w:val="28"/>
              </w:rPr>
              <w:t>the</w:t>
            </w:r>
            <w:r>
              <w:rPr>
                <w:rFonts w:ascii="Century Gothic"/>
                <w:b/>
                <w:spacing w:val="-8"/>
                <w:sz w:val="28"/>
              </w:rPr>
              <w:t xml:space="preserve"> </w:t>
            </w:r>
            <w:r>
              <w:rPr>
                <w:rFonts w:ascii="Century Gothic"/>
                <w:b/>
                <w:sz w:val="28"/>
              </w:rPr>
              <w:t>Mode</w:t>
            </w:r>
            <w:r>
              <w:rPr>
                <w:rFonts w:ascii="Century Gothic"/>
                <w:b/>
                <w:spacing w:val="-9"/>
                <w:sz w:val="28"/>
              </w:rPr>
              <w:t xml:space="preserve"> </w:t>
            </w:r>
            <w:r>
              <w:rPr>
                <w:rFonts w:ascii="Century Gothic"/>
                <w:b/>
                <w:sz w:val="28"/>
              </w:rPr>
              <w:t>of</w:t>
            </w:r>
            <w:r>
              <w:rPr>
                <w:rFonts w:ascii="Century Gothic"/>
                <w:b/>
                <w:spacing w:val="-8"/>
                <w:sz w:val="28"/>
              </w:rPr>
              <w:t xml:space="preserve"> </w:t>
            </w:r>
            <w:r>
              <w:rPr>
                <w:rFonts w:ascii="Century Gothic"/>
                <w:b/>
                <w:sz w:val="28"/>
              </w:rPr>
              <w:t>Education</w:t>
            </w:r>
            <w:r>
              <w:rPr>
                <w:rFonts w:ascii="Century Gothic"/>
                <w:b/>
                <w:spacing w:val="-8"/>
                <w:sz w:val="28"/>
              </w:rPr>
              <w:t xml:space="preserve"> </w:t>
            </w:r>
            <w:r>
              <w:rPr>
                <w:rFonts w:ascii="Century Gothic"/>
                <w:b/>
                <w:sz w:val="28"/>
              </w:rPr>
              <w:t>for</w:t>
            </w:r>
            <w:r>
              <w:rPr>
                <w:rFonts w:ascii="Century Gothic"/>
                <w:b/>
                <w:spacing w:val="-8"/>
                <w:sz w:val="28"/>
              </w:rPr>
              <w:t xml:space="preserve"> </w:t>
            </w:r>
            <w:r>
              <w:rPr>
                <w:rFonts w:ascii="Century Gothic"/>
                <w:b/>
                <w:sz w:val="28"/>
              </w:rPr>
              <w:t>the</w:t>
            </w:r>
            <w:r>
              <w:rPr>
                <w:rFonts w:ascii="Century Gothic"/>
                <w:b/>
                <w:spacing w:val="-9"/>
                <w:sz w:val="28"/>
              </w:rPr>
              <w:t xml:space="preserve"> </w:t>
            </w:r>
            <w:r>
              <w:rPr>
                <w:rFonts w:ascii="Century Gothic"/>
                <w:b/>
                <w:sz w:val="28"/>
              </w:rPr>
              <w:t>Program</w:t>
            </w:r>
            <w:r>
              <w:rPr>
                <w:rFonts w:ascii="Century Gothic"/>
                <w:b/>
                <w:spacing w:val="-8"/>
                <w:sz w:val="28"/>
              </w:rPr>
              <w:t xml:space="preserve"> </w:t>
            </w:r>
            <w:r>
              <w:rPr>
                <w:rFonts w:ascii="Century Gothic"/>
                <w:b/>
                <w:sz w:val="28"/>
              </w:rPr>
              <w:t>Requested</w:t>
            </w:r>
            <w:r>
              <w:rPr>
                <w:rFonts w:ascii="Century Gothic"/>
                <w:b/>
                <w:spacing w:val="-7"/>
                <w:sz w:val="28"/>
              </w:rPr>
              <w:t xml:space="preserve"> </w:t>
            </w:r>
            <w:r>
              <w:rPr>
                <w:rFonts w:ascii="Century Gothic"/>
                <w:b/>
                <w:sz w:val="28"/>
              </w:rPr>
              <w:t>in</w:t>
            </w:r>
            <w:r>
              <w:rPr>
                <w:rFonts w:ascii="Century Gothic"/>
                <w:b/>
                <w:spacing w:val="-9"/>
                <w:sz w:val="28"/>
              </w:rPr>
              <w:t xml:space="preserve"> </w:t>
            </w:r>
            <w:r>
              <w:rPr>
                <w:rFonts w:ascii="Century Gothic"/>
                <w:b/>
                <w:sz w:val="28"/>
              </w:rPr>
              <w:t>Washington</w:t>
            </w:r>
            <w:r>
              <w:rPr>
                <w:rFonts w:ascii="Century Gothic"/>
                <w:b/>
                <w:spacing w:val="-8"/>
                <w:sz w:val="28"/>
              </w:rPr>
              <w:t xml:space="preserve"> </w:t>
            </w:r>
            <w:r>
              <w:rPr>
                <w:rFonts w:ascii="Century Gothic"/>
                <w:b/>
                <w:spacing w:val="-2"/>
                <w:sz w:val="28"/>
              </w:rPr>
              <w:t>State</w:t>
            </w:r>
          </w:p>
        </w:tc>
      </w:tr>
      <w:tr w:rsidR="00160A43" w14:paraId="53A04502" w14:textId="77777777" w:rsidTr="00446E8D">
        <w:trPr>
          <w:trHeight w:val="603"/>
        </w:trPr>
        <w:tc>
          <w:tcPr>
            <w:tcW w:w="9862" w:type="dxa"/>
            <w:gridSpan w:val="3"/>
            <w:tcBorders>
              <w:bottom w:val="single" w:sz="4" w:space="0" w:color="000000"/>
              <w:right w:val="nil"/>
            </w:tcBorders>
          </w:tcPr>
          <w:p w14:paraId="19112201" w14:textId="77777777" w:rsidR="00160A43" w:rsidRDefault="00160A43" w:rsidP="00BF035B">
            <w:pPr>
              <w:pStyle w:val="TableParagraph"/>
              <w:spacing w:before="169"/>
              <w:ind w:left="189"/>
              <w:rPr>
                <w:sz w:val="24"/>
              </w:rPr>
            </w:pPr>
            <w:r>
              <w:rPr>
                <w:sz w:val="24"/>
              </w:rPr>
              <w:t>Classroom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Washington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face)</w:t>
            </w:r>
          </w:p>
        </w:tc>
        <w:tc>
          <w:tcPr>
            <w:tcW w:w="900" w:type="dxa"/>
            <w:tcBorders>
              <w:left w:val="nil"/>
              <w:bottom w:val="single" w:sz="4" w:space="0" w:color="000000"/>
              <w:right w:val="nil"/>
            </w:tcBorders>
          </w:tcPr>
          <w:p w14:paraId="41522ED2" w14:textId="02AD5082" w:rsidR="00160A43" w:rsidRDefault="00631BFA" w:rsidP="00BF035B">
            <w:pPr>
              <w:pStyle w:val="TableParagraph"/>
              <w:spacing w:before="169"/>
              <w:ind w:right="23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spacing w:val="-5"/>
                <w:sz w:val="24"/>
              </w:rPr>
              <w:instrText xml:space="preserve"> FORMCHECKBOX </w:instrText>
            </w:r>
            <w:r w:rsidR="00A64A4D">
              <w:rPr>
                <w:spacing w:val="-5"/>
                <w:sz w:val="24"/>
              </w:rPr>
            </w:r>
            <w:r w:rsidR="00A64A4D">
              <w:rPr>
                <w:spacing w:val="-5"/>
                <w:sz w:val="24"/>
              </w:rPr>
              <w:fldChar w:fldCharType="separate"/>
            </w:r>
            <w:r>
              <w:rPr>
                <w:spacing w:val="-5"/>
                <w:sz w:val="24"/>
              </w:rPr>
              <w:fldChar w:fldCharType="end"/>
            </w:r>
            <w:bookmarkEnd w:id="15"/>
            <w:r>
              <w:rPr>
                <w:spacing w:val="-5"/>
                <w:sz w:val="24"/>
              </w:rPr>
              <w:t xml:space="preserve"> </w:t>
            </w:r>
            <w:r w:rsidR="00160A43">
              <w:rPr>
                <w:spacing w:val="-5"/>
                <w:sz w:val="24"/>
              </w:rPr>
              <w:t>Yes</w:t>
            </w:r>
          </w:p>
        </w:tc>
        <w:tc>
          <w:tcPr>
            <w:tcW w:w="761" w:type="dxa"/>
            <w:tcBorders>
              <w:left w:val="nil"/>
              <w:bottom w:val="single" w:sz="4" w:space="0" w:color="000000"/>
            </w:tcBorders>
          </w:tcPr>
          <w:p w14:paraId="08DAF972" w14:textId="3D84D3B0" w:rsidR="00160A43" w:rsidRDefault="00631BFA" w:rsidP="00BF035B">
            <w:pPr>
              <w:pStyle w:val="TableParagraph"/>
              <w:spacing w:before="169"/>
              <w:ind w:right="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spacing w:val="-5"/>
                <w:sz w:val="24"/>
              </w:rPr>
              <w:instrText xml:space="preserve"> FORMCHECKBOX </w:instrText>
            </w:r>
            <w:r w:rsidR="00A64A4D">
              <w:rPr>
                <w:spacing w:val="-5"/>
                <w:sz w:val="24"/>
              </w:rPr>
            </w:r>
            <w:r w:rsidR="00A64A4D">
              <w:rPr>
                <w:spacing w:val="-5"/>
                <w:sz w:val="24"/>
              </w:rPr>
              <w:fldChar w:fldCharType="separate"/>
            </w:r>
            <w:r>
              <w:rPr>
                <w:spacing w:val="-5"/>
                <w:sz w:val="24"/>
              </w:rPr>
              <w:fldChar w:fldCharType="end"/>
            </w:r>
            <w:bookmarkEnd w:id="16"/>
            <w:r>
              <w:rPr>
                <w:spacing w:val="-5"/>
                <w:sz w:val="24"/>
              </w:rPr>
              <w:t xml:space="preserve"> </w:t>
            </w:r>
            <w:r w:rsidR="00160A43">
              <w:rPr>
                <w:spacing w:val="-5"/>
                <w:sz w:val="24"/>
              </w:rPr>
              <w:t>No</w:t>
            </w:r>
          </w:p>
        </w:tc>
      </w:tr>
      <w:tr w:rsidR="00160A43" w14:paraId="633D7DE4" w14:textId="77777777" w:rsidTr="00446E8D">
        <w:trPr>
          <w:trHeight w:val="604"/>
        </w:trPr>
        <w:tc>
          <w:tcPr>
            <w:tcW w:w="9862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6843937" w14:textId="77777777" w:rsidR="00160A43" w:rsidRDefault="00160A43" w:rsidP="00BF035B">
            <w:pPr>
              <w:pStyle w:val="TableParagraph"/>
              <w:spacing w:before="171"/>
              <w:ind w:left="189"/>
              <w:rPr>
                <w:sz w:val="24"/>
              </w:rPr>
            </w:pPr>
            <w:r>
              <w:rPr>
                <w:sz w:val="24"/>
              </w:rPr>
              <w:t>Classroom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Washington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(hybrid)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93C480" w14:textId="5381B1B8" w:rsidR="00160A43" w:rsidRDefault="00631BFA" w:rsidP="00BF035B">
            <w:pPr>
              <w:pStyle w:val="TableParagraph"/>
              <w:spacing w:before="171"/>
              <w:ind w:right="23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spacing w:val="-5"/>
                <w:sz w:val="24"/>
              </w:rPr>
              <w:instrText xml:space="preserve"> FORMCHECKBOX </w:instrText>
            </w:r>
            <w:r w:rsidR="00A64A4D">
              <w:rPr>
                <w:spacing w:val="-5"/>
                <w:sz w:val="24"/>
              </w:rPr>
            </w:r>
            <w:r w:rsidR="00A64A4D">
              <w:rPr>
                <w:spacing w:val="-5"/>
                <w:sz w:val="24"/>
              </w:rPr>
              <w:fldChar w:fldCharType="separate"/>
            </w:r>
            <w:r>
              <w:rPr>
                <w:spacing w:val="-5"/>
                <w:sz w:val="24"/>
              </w:rPr>
              <w:fldChar w:fldCharType="end"/>
            </w:r>
            <w:bookmarkEnd w:id="17"/>
            <w:r>
              <w:rPr>
                <w:spacing w:val="-5"/>
                <w:sz w:val="24"/>
              </w:rPr>
              <w:t xml:space="preserve"> </w:t>
            </w:r>
            <w:r w:rsidR="00160A43">
              <w:rPr>
                <w:spacing w:val="-5"/>
                <w:sz w:val="24"/>
              </w:rPr>
              <w:t>Yes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4E65452" w14:textId="127A31C0" w:rsidR="00160A43" w:rsidRDefault="00631BFA" w:rsidP="00BF035B">
            <w:pPr>
              <w:pStyle w:val="TableParagraph"/>
              <w:spacing w:before="171"/>
              <w:ind w:right="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rPr>
                <w:spacing w:val="-5"/>
                <w:sz w:val="24"/>
              </w:rPr>
              <w:instrText xml:space="preserve"> FORMCHECKBOX </w:instrText>
            </w:r>
            <w:r w:rsidR="00A64A4D">
              <w:rPr>
                <w:spacing w:val="-5"/>
                <w:sz w:val="24"/>
              </w:rPr>
            </w:r>
            <w:r w:rsidR="00A64A4D">
              <w:rPr>
                <w:spacing w:val="-5"/>
                <w:sz w:val="24"/>
              </w:rPr>
              <w:fldChar w:fldCharType="separate"/>
            </w:r>
            <w:r>
              <w:rPr>
                <w:spacing w:val="-5"/>
                <w:sz w:val="24"/>
              </w:rPr>
              <w:fldChar w:fldCharType="end"/>
            </w:r>
            <w:bookmarkEnd w:id="18"/>
            <w:r>
              <w:rPr>
                <w:spacing w:val="-5"/>
                <w:sz w:val="24"/>
              </w:rPr>
              <w:t xml:space="preserve"> </w:t>
            </w:r>
            <w:r w:rsidR="00160A43">
              <w:rPr>
                <w:spacing w:val="-5"/>
                <w:sz w:val="24"/>
              </w:rPr>
              <w:t>No</w:t>
            </w:r>
          </w:p>
        </w:tc>
      </w:tr>
      <w:tr w:rsidR="00160A43" w14:paraId="64C7579B" w14:textId="77777777" w:rsidTr="00446E8D">
        <w:trPr>
          <w:trHeight w:val="603"/>
        </w:trPr>
        <w:tc>
          <w:tcPr>
            <w:tcW w:w="9862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9138532" w14:textId="77777777" w:rsidR="00160A43" w:rsidRDefault="00160A43" w:rsidP="00BF035B">
            <w:pPr>
              <w:pStyle w:val="TableParagraph"/>
              <w:spacing w:before="169"/>
              <w:ind w:left="189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practice/experience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Washington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state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E9A230" w14:textId="6784ADB8" w:rsidR="00160A43" w:rsidRDefault="00631BFA" w:rsidP="00BF035B">
            <w:pPr>
              <w:pStyle w:val="TableParagraph"/>
              <w:spacing w:before="169"/>
              <w:ind w:right="23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spacing w:val="-5"/>
                <w:sz w:val="24"/>
              </w:rPr>
              <w:instrText xml:space="preserve"> FORMCHECKBOX </w:instrText>
            </w:r>
            <w:r w:rsidR="00A64A4D">
              <w:rPr>
                <w:spacing w:val="-5"/>
                <w:sz w:val="24"/>
              </w:rPr>
            </w:r>
            <w:r w:rsidR="00A64A4D">
              <w:rPr>
                <w:spacing w:val="-5"/>
                <w:sz w:val="24"/>
              </w:rPr>
              <w:fldChar w:fldCharType="separate"/>
            </w:r>
            <w:r>
              <w:rPr>
                <w:spacing w:val="-5"/>
                <w:sz w:val="24"/>
              </w:rPr>
              <w:fldChar w:fldCharType="end"/>
            </w:r>
            <w:bookmarkEnd w:id="19"/>
            <w:r>
              <w:rPr>
                <w:spacing w:val="-5"/>
                <w:sz w:val="24"/>
              </w:rPr>
              <w:t xml:space="preserve"> </w:t>
            </w:r>
            <w:r w:rsidR="00160A43">
              <w:rPr>
                <w:spacing w:val="-5"/>
                <w:sz w:val="24"/>
              </w:rPr>
              <w:t>Yes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9FFC8CD" w14:textId="5DFC0F05" w:rsidR="00160A43" w:rsidRDefault="00631BFA" w:rsidP="00BF035B">
            <w:pPr>
              <w:pStyle w:val="TableParagraph"/>
              <w:spacing w:before="169"/>
              <w:ind w:right="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>
              <w:rPr>
                <w:spacing w:val="-5"/>
                <w:sz w:val="24"/>
              </w:rPr>
              <w:instrText xml:space="preserve"> FORMCHECKBOX </w:instrText>
            </w:r>
            <w:r w:rsidR="00A64A4D">
              <w:rPr>
                <w:spacing w:val="-5"/>
                <w:sz w:val="24"/>
              </w:rPr>
            </w:r>
            <w:r w:rsidR="00A64A4D">
              <w:rPr>
                <w:spacing w:val="-5"/>
                <w:sz w:val="24"/>
              </w:rPr>
              <w:fldChar w:fldCharType="separate"/>
            </w:r>
            <w:r>
              <w:rPr>
                <w:spacing w:val="-5"/>
                <w:sz w:val="24"/>
              </w:rPr>
              <w:fldChar w:fldCharType="end"/>
            </w:r>
            <w:bookmarkEnd w:id="20"/>
            <w:r>
              <w:rPr>
                <w:spacing w:val="-5"/>
                <w:sz w:val="24"/>
              </w:rPr>
              <w:t xml:space="preserve"> </w:t>
            </w:r>
            <w:r w:rsidR="00160A43">
              <w:rPr>
                <w:spacing w:val="-5"/>
                <w:sz w:val="24"/>
              </w:rPr>
              <w:t>No</w:t>
            </w:r>
          </w:p>
        </w:tc>
      </w:tr>
      <w:tr w:rsidR="00160A43" w14:paraId="27B2ABB2" w14:textId="77777777" w:rsidTr="00446E8D">
        <w:trPr>
          <w:trHeight w:val="604"/>
        </w:trPr>
        <w:tc>
          <w:tcPr>
            <w:tcW w:w="9862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E78CE51" w14:textId="77777777" w:rsidR="00160A43" w:rsidRDefault="00160A43" w:rsidP="00BF035B">
            <w:pPr>
              <w:pStyle w:val="TableParagraph"/>
              <w:spacing w:before="171"/>
              <w:ind w:left="189"/>
              <w:rPr>
                <w:sz w:val="24"/>
              </w:rPr>
            </w:pP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Washington</w:t>
            </w:r>
            <w:r>
              <w:rPr>
                <w:spacing w:val="-2"/>
                <w:sz w:val="24"/>
              </w:rPr>
              <w:t xml:space="preserve"> state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8FE0AE" w14:textId="6A540645" w:rsidR="00160A43" w:rsidRDefault="00631BFA" w:rsidP="00BF035B">
            <w:pPr>
              <w:pStyle w:val="TableParagraph"/>
              <w:spacing w:before="171"/>
              <w:ind w:right="23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rPr>
                <w:spacing w:val="-5"/>
                <w:sz w:val="24"/>
              </w:rPr>
              <w:instrText xml:space="preserve"> FORMCHECKBOX </w:instrText>
            </w:r>
            <w:r w:rsidR="00A64A4D">
              <w:rPr>
                <w:spacing w:val="-5"/>
                <w:sz w:val="24"/>
              </w:rPr>
            </w:r>
            <w:r w:rsidR="00A64A4D">
              <w:rPr>
                <w:spacing w:val="-5"/>
                <w:sz w:val="24"/>
              </w:rPr>
              <w:fldChar w:fldCharType="separate"/>
            </w:r>
            <w:r>
              <w:rPr>
                <w:spacing w:val="-5"/>
                <w:sz w:val="24"/>
              </w:rPr>
              <w:fldChar w:fldCharType="end"/>
            </w:r>
            <w:bookmarkEnd w:id="21"/>
            <w:r>
              <w:rPr>
                <w:spacing w:val="-5"/>
                <w:sz w:val="24"/>
              </w:rPr>
              <w:t xml:space="preserve"> </w:t>
            </w:r>
            <w:r w:rsidR="00160A43">
              <w:rPr>
                <w:spacing w:val="-5"/>
                <w:sz w:val="24"/>
              </w:rPr>
              <w:t>Yes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9AB323A" w14:textId="49E3990D" w:rsidR="00160A43" w:rsidRDefault="00631BFA" w:rsidP="00BF035B">
            <w:pPr>
              <w:pStyle w:val="TableParagraph"/>
              <w:spacing w:before="171"/>
              <w:ind w:right="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>
              <w:rPr>
                <w:spacing w:val="-5"/>
                <w:sz w:val="24"/>
              </w:rPr>
              <w:instrText xml:space="preserve"> FORMCHECKBOX </w:instrText>
            </w:r>
            <w:r w:rsidR="00A64A4D">
              <w:rPr>
                <w:spacing w:val="-5"/>
                <w:sz w:val="24"/>
              </w:rPr>
            </w:r>
            <w:r w:rsidR="00A64A4D">
              <w:rPr>
                <w:spacing w:val="-5"/>
                <w:sz w:val="24"/>
              </w:rPr>
              <w:fldChar w:fldCharType="separate"/>
            </w:r>
            <w:r>
              <w:rPr>
                <w:spacing w:val="-5"/>
                <w:sz w:val="24"/>
              </w:rPr>
              <w:fldChar w:fldCharType="end"/>
            </w:r>
            <w:bookmarkEnd w:id="22"/>
            <w:r>
              <w:rPr>
                <w:spacing w:val="-5"/>
                <w:sz w:val="24"/>
              </w:rPr>
              <w:t xml:space="preserve"> </w:t>
            </w:r>
            <w:r w:rsidR="00160A43">
              <w:rPr>
                <w:spacing w:val="-5"/>
                <w:sz w:val="24"/>
              </w:rPr>
              <w:t>No</w:t>
            </w:r>
          </w:p>
        </w:tc>
      </w:tr>
      <w:tr w:rsidR="00160A43" w14:paraId="2A5C459C" w14:textId="77777777" w:rsidTr="00446E8D">
        <w:trPr>
          <w:trHeight w:val="604"/>
        </w:trPr>
        <w:tc>
          <w:tcPr>
            <w:tcW w:w="9862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C71903A" w14:textId="77777777" w:rsidR="00160A43" w:rsidRDefault="00160A43" w:rsidP="00BF035B">
            <w:pPr>
              <w:pStyle w:val="TableParagraph"/>
              <w:spacing w:before="171"/>
              <w:ind w:left="189"/>
              <w:rPr>
                <w:sz w:val="24"/>
              </w:rPr>
            </w:pPr>
            <w:r>
              <w:rPr>
                <w:sz w:val="24"/>
              </w:rPr>
              <w:t>Virtual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B6BC43" w14:textId="4EAF1282" w:rsidR="00160A43" w:rsidRDefault="00631BFA" w:rsidP="00BF035B">
            <w:pPr>
              <w:pStyle w:val="TableParagraph"/>
              <w:spacing w:before="171"/>
              <w:ind w:right="23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>
              <w:rPr>
                <w:spacing w:val="-5"/>
                <w:sz w:val="24"/>
              </w:rPr>
              <w:instrText xml:space="preserve"> FORMCHECKBOX </w:instrText>
            </w:r>
            <w:r w:rsidR="00A64A4D">
              <w:rPr>
                <w:spacing w:val="-5"/>
                <w:sz w:val="24"/>
              </w:rPr>
            </w:r>
            <w:r w:rsidR="00A64A4D">
              <w:rPr>
                <w:spacing w:val="-5"/>
                <w:sz w:val="24"/>
              </w:rPr>
              <w:fldChar w:fldCharType="separate"/>
            </w:r>
            <w:r>
              <w:rPr>
                <w:spacing w:val="-5"/>
                <w:sz w:val="24"/>
              </w:rPr>
              <w:fldChar w:fldCharType="end"/>
            </w:r>
            <w:bookmarkEnd w:id="23"/>
            <w:r>
              <w:rPr>
                <w:spacing w:val="-5"/>
                <w:sz w:val="24"/>
              </w:rPr>
              <w:t xml:space="preserve"> </w:t>
            </w:r>
            <w:r w:rsidR="00160A43">
              <w:rPr>
                <w:spacing w:val="-5"/>
                <w:sz w:val="24"/>
              </w:rPr>
              <w:t>Yes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C614336" w14:textId="2221B338" w:rsidR="00160A43" w:rsidRDefault="00631BFA" w:rsidP="00BF035B">
            <w:pPr>
              <w:pStyle w:val="TableParagraph"/>
              <w:spacing w:before="171"/>
              <w:ind w:right="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>
              <w:rPr>
                <w:spacing w:val="-5"/>
                <w:sz w:val="24"/>
              </w:rPr>
              <w:instrText xml:space="preserve"> FORMCHECKBOX </w:instrText>
            </w:r>
            <w:r w:rsidR="00A64A4D">
              <w:rPr>
                <w:spacing w:val="-5"/>
                <w:sz w:val="24"/>
              </w:rPr>
            </w:r>
            <w:r w:rsidR="00A64A4D">
              <w:rPr>
                <w:spacing w:val="-5"/>
                <w:sz w:val="24"/>
              </w:rPr>
              <w:fldChar w:fldCharType="separate"/>
            </w:r>
            <w:r>
              <w:rPr>
                <w:spacing w:val="-5"/>
                <w:sz w:val="24"/>
              </w:rPr>
              <w:fldChar w:fldCharType="end"/>
            </w:r>
            <w:bookmarkEnd w:id="24"/>
            <w:r>
              <w:rPr>
                <w:spacing w:val="-5"/>
                <w:sz w:val="24"/>
              </w:rPr>
              <w:t xml:space="preserve"> </w:t>
            </w:r>
            <w:r w:rsidR="00160A43">
              <w:rPr>
                <w:spacing w:val="-5"/>
                <w:sz w:val="24"/>
              </w:rPr>
              <w:t>No</w:t>
            </w:r>
          </w:p>
        </w:tc>
      </w:tr>
    </w:tbl>
    <w:p w14:paraId="127E8E5B" w14:textId="4812910E" w:rsidR="00385804" w:rsidRDefault="00385804" w:rsidP="00160A43">
      <w:pPr>
        <w:pStyle w:val="BodyText"/>
        <w:sectPr w:rsidR="00385804">
          <w:pgSz w:w="12240" w:h="15840"/>
          <w:pgMar w:top="160" w:right="240" w:bottom="480" w:left="140" w:header="0" w:footer="300" w:gutter="0"/>
          <w:cols w:space="720"/>
        </w:sectPr>
      </w:pPr>
    </w:p>
    <w:p w14:paraId="1C28075C" w14:textId="3178DE31" w:rsidR="00385804" w:rsidRDefault="00385804">
      <w:pPr>
        <w:pStyle w:val="BodyText"/>
        <w:spacing w:before="2"/>
        <w:rPr>
          <w:sz w:val="2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4"/>
      </w:tblGrid>
      <w:tr w:rsidR="00357B8F" w14:paraId="28D9714F" w14:textId="77777777" w:rsidTr="00BF035B">
        <w:trPr>
          <w:trHeight w:val="604"/>
        </w:trPr>
        <w:tc>
          <w:tcPr>
            <w:tcW w:w="11524" w:type="dxa"/>
            <w:tcBorders>
              <w:left w:val="single" w:sz="2" w:space="0" w:color="000000"/>
              <w:right w:val="single" w:sz="2" w:space="0" w:color="000000"/>
            </w:tcBorders>
          </w:tcPr>
          <w:p w14:paraId="65CA9C42" w14:textId="3E8CFCB6" w:rsidR="00357B8F" w:rsidRDefault="00357B8F" w:rsidP="00631BFA">
            <w:pPr>
              <w:pStyle w:val="TableParagraph"/>
              <w:tabs>
                <w:tab w:val="left" w:pos="9946"/>
                <w:tab w:val="left" w:pos="10846"/>
              </w:tabs>
              <w:spacing w:before="169"/>
              <w:ind w:left="189"/>
              <w:rPr>
                <w:sz w:val="24"/>
              </w:rPr>
            </w:pPr>
            <w:r>
              <w:rPr>
                <w:sz w:val="24"/>
              </w:rPr>
              <w:t>Simulation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Washington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face)</w:t>
            </w:r>
            <w:r>
              <w:rPr>
                <w:sz w:val="24"/>
              </w:rPr>
              <w:tab/>
            </w:r>
            <w:r w:rsidR="00631BFA">
              <w:rPr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 w:rsidR="00631BFA">
              <w:rPr>
                <w:sz w:val="24"/>
              </w:rPr>
              <w:instrText xml:space="preserve"> FORMCHECKBOX </w:instrText>
            </w:r>
            <w:r w:rsidR="00A64A4D">
              <w:rPr>
                <w:sz w:val="24"/>
              </w:rPr>
            </w:r>
            <w:r w:rsidR="00A64A4D">
              <w:rPr>
                <w:sz w:val="24"/>
              </w:rPr>
              <w:fldChar w:fldCharType="separate"/>
            </w:r>
            <w:r w:rsidR="00631BFA">
              <w:rPr>
                <w:sz w:val="24"/>
              </w:rPr>
              <w:fldChar w:fldCharType="end"/>
            </w:r>
            <w:bookmarkEnd w:id="25"/>
            <w:r w:rsidR="00631BFA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 w:rsidR="00631BFA">
              <w:rPr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="00631BFA">
              <w:rPr>
                <w:sz w:val="24"/>
              </w:rPr>
              <w:instrText xml:space="preserve"> FORMCHECKBOX </w:instrText>
            </w:r>
            <w:r w:rsidR="00A64A4D">
              <w:rPr>
                <w:sz w:val="24"/>
              </w:rPr>
            </w:r>
            <w:r w:rsidR="00A64A4D">
              <w:rPr>
                <w:sz w:val="24"/>
              </w:rPr>
              <w:fldChar w:fldCharType="separate"/>
            </w:r>
            <w:r w:rsidR="00631BFA">
              <w:rPr>
                <w:sz w:val="24"/>
              </w:rPr>
              <w:fldChar w:fldCharType="end"/>
            </w:r>
            <w:bookmarkEnd w:id="26"/>
            <w:r>
              <w:rPr>
                <w:spacing w:val="-5"/>
                <w:sz w:val="24"/>
              </w:rPr>
              <w:t>No</w:t>
            </w:r>
          </w:p>
        </w:tc>
      </w:tr>
      <w:tr w:rsidR="00357B8F" w14:paraId="07184C0B" w14:textId="77777777" w:rsidTr="00BF035B">
        <w:trPr>
          <w:trHeight w:val="603"/>
        </w:trPr>
        <w:tc>
          <w:tcPr>
            <w:tcW w:w="1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CBBAA" w14:textId="5D1330B9" w:rsidR="00357B8F" w:rsidRDefault="00357B8F" w:rsidP="00BF035B">
            <w:pPr>
              <w:pStyle w:val="TableParagraph"/>
              <w:spacing w:before="169"/>
              <w:ind w:left="189"/>
              <w:rPr>
                <w:sz w:val="24"/>
              </w:rPr>
            </w:pPr>
            <w:r>
              <w:rPr>
                <w:spacing w:val="-2"/>
                <w:sz w:val="24"/>
              </w:rPr>
              <w:t>Other:</w:t>
            </w:r>
            <w:r w:rsidR="00631BFA">
              <w:rPr>
                <w:spacing w:val="-2"/>
                <w:sz w:val="24"/>
              </w:rPr>
              <w:t xml:space="preserve"> </w:t>
            </w:r>
            <w:r w:rsidR="00631BFA">
              <w:rPr>
                <w:spacing w:val="-2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1BFA">
              <w:rPr>
                <w:spacing w:val="-2"/>
                <w:sz w:val="24"/>
              </w:rPr>
              <w:instrText xml:space="preserve"> FORMTEXT </w:instrText>
            </w:r>
            <w:r w:rsidR="00631BFA">
              <w:rPr>
                <w:spacing w:val="-2"/>
                <w:sz w:val="24"/>
              </w:rPr>
            </w:r>
            <w:r w:rsidR="00631BFA">
              <w:rPr>
                <w:spacing w:val="-2"/>
                <w:sz w:val="24"/>
              </w:rPr>
              <w:fldChar w:fldCharType="separate"/>
            </w:r>
            <w:r w:rsidR="00631BFA">
              <w:rPr>
                <w:noProof/>
                <w:spacing w:val="-2"/>
                <w:sz w:val="24"/>
              </w:rPr>
              <w:t> </w:t>
            </w:r>
            <w:r w:rsidR="00631BFA">
              <w:rPr>
                <w:noProof/>
                <w:spacing w:val="-2"/>
                <w:sz w:val="24"/>
              </w:rPr>
              <w:t> </w:t>
            </w:r>
            <w:r w:rsidR="00631BFA">
              <w:rPr>
                <w:noProof/>
                <w:spacing w:val="-2"/>
                <w:sz w:val="24"/>
              </w:rPr>
              <w:t> </w:t>
            </w:r>
            <w:r w:rsidR="00631BFA">
              <w:rPr>
                <w:noProof/>
                <w:spacing w:val="-2"/>
                <w:sz w:val="24"/>
              </w:rPr>
              <w:t> </w:t>
            </w:r>
            <w:r w:rsidR="00631BFA">
              <w:rPr>
                <w:noProof/>
                <w:spacing w:val="-2"/>
                <w:sz w:val="24"/>
              </w:rPr>
              <w:t> </w:t>
            </w:r>
            <w:r w:rsidR="00631BFA">
              <w:rPr>
                <w:spacing w:val="-2"/>
                <w:sz w:val="24"/>
              </w:rPr>
              <w:fldChar w:fldCharType="end"/>
            </w:r>
          </w:p>
        </w:tc>
      </w:tr>
      <w:tr w:rsidR="00357B8F" w14:paraId="68B83D19" w14:textId="77777777" w:rsidTr="00BF035B">
        <w:trPr>
          <w:trHeight w:val="1708"/>
        </w:trPr>
        <w:tc>
          <w:tcPr>
            <w:tcW w:w="11524" w:type="dxa"/>
            <w:tcBorders>
              <w:top w:val="single" w:sz="2" w:space="0" w:color="000000"/>
              <w:left w:val="single" w:sz="2" w:space="0" w:color="000000"/>
              <w:bottom w:val="single" w:sz="48" w:space="0" w:color="D1D2D3"/>
              <w:right w:val="single" w:sz="2" w:space="0" w:color="000000"/>
            </w:tcBorders>
            <w:shd w:val="clear" w:color="auto" w:fill="D1D2D3"/>
          </w:tcPr>
          <w:p w14:paraId="4A29E8F5" w14:textId="77777777" w:rsidR="00357B8F" w:rsidRDefault="00357B8F" w:rsidP="00BF035B">
            <w:pPr>
              <w:pStyle w:val="TableParagraph"/>
              <w:spacing w:before="116" w:line="343" w:lineRule="exact"/>
              <w:ind w:left="189"/>
              <w:rPr>
                <w:rFonts w:ascii="Century Gothic"/>
                <w:b/>
                <w:sz w:val="28"/>
              </w:rPr>
            </w:pPr>
            <w:r>
              <w:rPr>
                <w:rFonts w:ascii="Century Gothic"/>
                <w:b/>
                <w:sz w:val="28"/>
              </w:rPr>
              <w:t>4.</w:t>
            </w:r>
            <w:r>
              <w:rPr>
                <w:rFonts w:ascii="Century Gothic"/>
                <w:b/>
                <w:spacing w:val="62"/>
                <w:w w:val="150"/>
                <w:sz w:val="28"/>
              </w:rPr>
              <w:t xml:space="preserve"> </w:t>
            </w:r>
            <w:r>
              <w:rPr>
                <w:rFonts w:ascii="Century Gothic"/>
                <w:b/>
                <w:sz w:val="28"/>
              </w:rPr>
              <w:t>Out-of-State</w:t>
            </w:r>
            <w:r>
              <w:rPr>
                <w:rFonts w:ascii="Century Gothic"/>
                <w:b/>
                <w:spacing w:val="-7"/>
                <w:sz w:val="28"/>
              </w:rPr>
              <w:t xml:space="preserve"> </w:t>
            </w:r>
            <w:r>
              <w:rPr>
                <w:rFonts w:ascii="Century Gothic"/>
                <w:b/>
                <w:spacing w:val="-2"/>
                <w:sz w:val="28"/>
              </w:rPr>
              <w:t>Programs</w:t>
            </w:r>
          </w:p>
          <w:p w14:paraId="44DAEA3A" w14:textId="77777777" w:rsidR="00357B8F" w:rsidRDefault="00357B8F" w:rsidP="00BF035B">
            <w:pPr>
              <w:pStyle w:val="TableParagraph"/>
              <w:ind w:left="621"/>
              <w:rPr>
                <w:rFonts w:ascii="Century Gothic"/>
                <w:sz w:val="26"/>
              </w:rPr>
            </w:pPr>
            <w:r>
              <w:rPr>
                <w:rFonts w:ascii="Century Gothic"/>
                <w:sz w:val="26"/>
              </w:rPr>
              <w:t>For nursing programs requesting approval for practice/clinical experiences in Washington</w:t>
            </w:r>
            <w:r>
              <w:rPr>
                <w:rFonts w:ascii="Century Gothic"/>
                <w:spacing w:val="-4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state.</w:t>
            </w:r>
            <w:r>
              <w:rPr>
                <w:rFonts w:ascii="Century Gothic"/>
                <w:spacing w:val="-5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Provide</w:t>
            </w:r>
            <w:r>
              <w:rPr>
                <w:rFonts w:ascii="Century Gothic"/>
                <w:spacing w:val="-4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a</w:t>
            </w:r>
            <w:r>
              <w:rPr>
                <w:rFonts w:ascii="Century Gothic"/>
                <w:spacing w:val="-4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written</w:t>
            </w:r>
            <w:r>
              <w:rPr>
                <w:rFonts w:ascii="Century Gothic"/>
                <w:spacing w:val="-4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narrative</w:t>
            </w:r>
            <w:r>
              <w:rPr>
                <w:rFonts w:ascii="Century Gothic"/>
                <w:spacing w:val="-4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and</w:t>
            </w:r>
            <w:r>
              <w:rPr>
                <w:rFonts w:ascii="Century Gothic"/>
                <w:spacing w:val="-4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supporting</w:t>
            </w:r>
            <w:r>
              <w:rPr>
                <w:rFonts w:ascii="Century Gothic"/>
                <w:spacing w:val="-4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documents</w:t>
            </w:r>
            <w:r>
              <w:rPr>
                <w:rFonts w:ascii="Century Gothic"/>
                <w:spacing w:val="-4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that</w:t>
            </w:r>
            <w:r>
              <w:rPr>
                <w:rFonts w:ascii="Century Gothic"/>
                <w:spacing w:val="-4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address each of the following items. Organize and label your written narrative according to</w:t>
            </w:r>
          </w:p>
          <w:p w14:paraId="1D588A24" w14:textId="77777777" w:rsidR="00357B8F" w:rsidRDefault="00357B8F" w:rsidP="00BF035B">
            <w:pPr>
              <w:pStyle w:val="TableParagraph"/>
              <w:spacing w:line="273" w:lineRule="exact"/>
              <w:ind w:left="621"/>
              <w:rPr>
                <w:rFonts w:ascii="Century Gothic"/>
                <w:sz w:val="26"/>
              </w:rPr>
            </w:pPr>
            <w:r>
              <w:rPr>
                <w:rFonts w:ascii="Century Gothic"/>
                <w:sz w:val="26"/>
              </w:rPr>
              <w:t>the</w:t>
            </w:r>
            <w:r>
              <w:rPr>
                <w:rFonts w:ascii="Century Gothic"/>
                <w:spacing w:val="-6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numbered</w:t>
            </w:r>
            <w:r>
              <w:rPr>
                <w:rFonts w:ascii="Century Gothic"/>
                <w:spacing w:val="-4"/>
                <w:sz w:val="26"/>
              </w:rPr>
              <w:t xml:space="preserve"> </w:t>
            </w:r>
            <w:r>
              <w:rPr>
                <w:rFonts w:ascii="Century Gothic"/>
                <w:sz w:val="26"/>
              </w:rPr>
              <w:t>content</w:t>
            </w:r>
            <w:r>
              <w:rPr>
                <w:rFonts w:ascii="Century Gothic"/>
                <w:spacing w:val="-4"/>
                <w:sz w:val="26"/>
              </w:rPr>
              <w:t xml:space="preserve"> </w:t>
            </w:r>
            <w:r>
              <w:rPr>
                <w:rFonts w:ascii="Century Gothic"/>
                <w:spacing w:val="-2"/>
                <w:sz w:val="26"/>
              </w:rPr>
              <w:t>below.</w:t>
            </w:r>
          </w:p>
        </w:tc>
      </w:tr>
      <w:tr w:rsidR="00357B8F" w14:paraId="1A8A9011" w14:textId="77777777" w:rsidTr="00BF035B">
        <w:trPr>
          <w:trHeight w:val="11954"/>
        </w:trPr>
        <w:tc>
          <w:tcPr>
            <w:tcW w:w="11524" w:type="dxa"/>
            <w:tcBorders>
              <w:top w:val="single" w:sz="48" w:space="0" w:color="D1D2D3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CE6DB" w14:textId="77777777" w:rsidR="00357B8F" w:rsidRDefault="00357B8F" w:rsidP="00BF035B">
            <w:pPr>
              <w:pStyle w:val="TableParagraph"/>
              <w:spacing w:before="10"/>
              <w:rPr>
                <w:sz w:val="23"/>
              </w:rPr>
            </w:pPr>
          </w:p>
          <w:p w14:paraId="2D016CA6" w14:textId="77777777" w:rsidR="00357B8F" w:rsidRDefault="00357B8F" w:rsidP="00295E93">
            <w:pPr>
              <w:pStyle w:val="TableParagraph"/>
              <w:numPr>
                <w:ilvl w:val="1"/>
                <w:numId w:val="17"/>
              </w:numPr>
              <w:tabs>
                <w:tab w:val="left" w:pos="1010"/>
                <w:tab w:val="left" w:pos="1011"/>
              </w:tabs>
              <w:ind w:left="1008" w:right="123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practice/clinical experience(s) for which the nursing program is seeking approval in Washington state.</w:t>
            </w:r>
          </w:p>
          <w:p w14:paraId="2AB1F758" w14:textId="77777777" w:rsidR="00357B8F" w:rsidRDefault="00357B8F" w:rsidP="00BF035B">
            <w:pPr>
              <w:pStyle w:val="TableParagraph"/>
              <w:spacing w:before="12"/>
              <w:rPr>
                <w:sz w:val="17"/>
              </w:rPr>
            </w:pPr>
          </w:p>
          <w:p w14:paraId="086AB90C" w14:textId="77777777" w:rsidR="00357B8F" w:rsidRDefault="00357B8F" w:rsidP="00BF035B">
            <w:pPr>
              <w:pStyle w:val="TableParagraph"/>
              <w:numPr>
                <w:ilvl w:val="1"/>
                <w:numId w:val="17"/>
              </w:numPr>
              <w:tabs>
                <w:tab w:val="left" w:pos="497"/>
                <w:tab w:val="left" w:pos="1010"/>
              </w:tabs>
              <w:ind w:right="361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.a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practice/clinical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preceptors,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faculty supervision. See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WAC 246-840-533</w:t>
              </w:r>
              <w:r>
                <w:rPr>
                  <w:sz w:val="24"/>
                </w:rPr>
                <w:t>.</w:t>
              </w:r>
            </w:hyperlink>
          </w:p>
          <w:p w14:paraId="0149BF2E" w14:textId="77777777" w:rsidR="00357B8F" w:rsidRDefault="00357B8F" w:rsidP="00BF035B">
            <w:pPr>
              <w:pStyle w:val="TableParagraph"/>
              <w:rPr>
                <w:sz w:val="18"/>
              </w:rPr>
            </w:pPr>
          </w:p>
          <w:p w14:paraId="0537F592" w14:textId="0DCDB009" w:rsidR="00357B8F" w:rsidRDefault="00295E93" w:rsidP="00295E93">
            <w:pPr>
              <w:pStyle w:val="TableParagraph"/>
              <w:spacing w:before="1"/>
              <w:ind w:left="1036" w:right="1238" w:hanging="849"/>
              <w:rPr>
                <w:sz w:val="24"/>
              </w:rPr>
            </w:pPr>
            <w:r w:rsidRPr="00295E93">
              <w:rPr>
                <w:b/>
                <w:bCs/>
                <w:sz w:val="24"/>
              </w:rPr>
              <w:t>4.2.b</w:t>
            </w:r>
            <w:r>
              <w:rPr>
                <w:b/>
                <w:bCs/>
                <w:sz w:val="24"/>
              </w:rPr>
              <w:t xml:space="preserve">      </w:t>
            </w:r>
            <w:r w:rsidR="00357B8F">
              <w:rPr>
                <w:sz w:val="24"/>
              </w:rPr>
              <w:t>Describe the evaluation process of students in practice/clinical settings by faculty. Include the student evaluation tool completed by faculty.</w:t>
            </w:r>
          </w:p>
          <w:p w14:paraId="4ED49BCF" w14:textId="77777777" w:rsidR="00357B8F" w:rsidRDefault="00357B8F" w:rsidP="00BF035B">
            <w:pPr>
              <w:pStyle w:val="TableParagraph"/>
              <w:rPr>
                <w:sz w:val="18"/>
              </w:rPr>
            </w:pPr>
          </w:p>
          <w:p w14:paraId="4D6A3B42" w14:textId="0B0C9159" w:rsidR="00357B8F" w:rsidRDefault="00295E93" w:rsidP="00295E93">
            <w:pPr>
              <w:pStyle w:val="TableParagraph"/>
              <w:tabs>
                <w:tab w:val="left" w:pos="1010"/>
                <w:tab w:val="left" w:pos="1011"/>
              </w:tabs>
              <w:ind w:left="1036" w:hanging="849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4.2.</w:t>
            </w:r>
            <w:r w:rsidR="00357B8F">
              <w:rPr>
                <w:b/>
                <w:sz w:val="24"/>
              </w:rPr>
              <w:t>c</w:t>
            </w:r>
            <w:r w:rsidR="00357B8F">
              <w:rPr>
                <w:b/>
                <w:sz w:val="24"/>
              </w:rPr>
              <w:tab/>
            </w:r>
            <w:r w:rsidR="00357B8F">
              <w:rPr>
                <w:spacing w:val="-1"/>
                <w:sz w:val="24"/>
              </w:rPr>
              <w:t>P</w:t>
            </w:r>
            <w:r w:rsidR="00357B8F">
              <w:rPr>
                <w:sz w:val="24"/>
              </w:rPr>
              <w:t>ro</w:t>
            </w:r>
            <w:r w:rsidR="00357B8F">
              <w:rPr>
                <w:spacing w:val="-1"/>
                <w:sz w:val="24"/>
              </w:rPr>
              <w:t>v</w:t>
            </w:r>
            <w:r w:rsidR="00357B8F">
              <w:rPr>
                <w:sz w:val="24"/>
              </w:rPr>
              <w:t>i</w:t>
            </w:r>
            <w:r w:rsidR="00357B8F">
              <w:rPr>
                <w:spacing w:val="-1"/>
                <w:sz w:val="24"/>
              </w:rPr>
              <w:t>d</w:t>
            </w:r>
            <w:r w:rsidR="00357B8F">
              <w:rPr>
                <w:sz w:val="24"/>
              </w:rPr>
              <w:t>e wri</w:t>
            </w:r>
            <w:r w:rsidR="00357B8F">
              <w:rPr>
                <w:spacing w:val="-2"/>
                <w:sz w:val="24"/>
              </w:rPr>
              <w:t>t</w:t>
            </w:r>
            <w:r w:rsidR="00357B8F">
              <w:rPr>
                <w:sz w:val="24"/>
              </w:rPr>
              <w:t>ten</w:t>
            </w:r>
            <w:r w:rsidR="00357B8F">
              <w:rPr>
                <w:spacing w:val="-1"/>
                <w:sz w:val="24"/>
              </w:rPr>
              <w:t xml:space="preserve"> </w:t>
            </w:r>
            <w:r w:rsidR="00357B8F">
              <w:rPr>
                <w:sz w:val="24"/>
              </w:rPr>
              <w:t>cri</w:t>
            </w:r>
            <w:r w:rsidR="00357B8F">
              <w:rPr>
                <w:spacing w:val="-2"/>
                <w:sz w:val="24"/>
              </w:rPr>
              <w:t>t</w:t>
            </w:r>
            <w:r w:rsidR="00357B8F">
              <w:rPr>
                <w:sz w:val="24"/>
              </w:rPr>
              <w:t xml:space="preserve">eria </w:t>
            </w:r>
            <w:r w:rsidR="00357B8F">
              <w:rPr>
                <w:spacing w:val="-2"/>
                <w:sz w:val="24"/>
              </w:rPr>
              <w:t>f</w:t>
            </w:r>
            <w:r w:rsidR="00357B8F">
              <w:rPr>
                <w:sz w:val="24"/>
              </w:rPr>
              <w:t>or t</w:t>
            </w:r>
            <w:r w:rsidR="00357B8F">
              <w:rPr>
                <w:spacing w:val="-1"/>
                <w:sz w:val="24"/>
              </w:rPr>
              <w:t>h</w:t>
            </w:r>
            <w:r w:rsidR="00357B8F">
              <w:rPr>
                <w:sz w:val="24"/>
              </w:rPr>
              <w:t xml:space="preserve">e </w:t>
            </w:r>
            <w:r w:rsidR="00357B8F">
              <w:rPr>
                <w:spacing w:val="-1"/>
                <w:sz w:val="24"/>
              </w:rPr>
              <w:t>s</w:t>
            </w:r>
            <w:r w:rsidR="00357B8F">
              <w:rPr>
                <w:sz w:val="24"/>
              </w:rPr>
              <w:t>e</w:t>
            </w:r>
            <w:r w:rsidR="00357B8F">
              <w:rPr>
                <w:spacing w:val="-2"/>
                <w:sz w:val="24"/>
              </w:rPr>
              <w:t>l</w:t>
            </w:r>
            <w:r w:rsidR="00357B8F">
              <w:rPr>
                <w:sz w:val="24"/>
              </w:rPr>
              <w:t>ec</w:t>
            </w:r>
            <w:r w:rsidR="00357B8F">
              <w:rPr>
                <w:spacing w:val="-2"/>
                <w:sz w:val="24"/>
              </w:rPr>
              <w:t>t</w:t>
            </w:r>
            <w:r w:rsidR="00357B8F">
              <w:rPr>
                <w:sz w:val="24"/>
              </w:rPr>
              <w:t>ion</w:t>
            </w:r>
            <w:r w:rsidR="00357B8F">
              <w:rPr>
                <w:spacing w:val="-1"/>
                <w:sz w:val="24"/>
              </w:rPr>
              <w:t xml:space="preserve"> </w:t>
            </w:r>
            <w:r w:rsidR="00357B8F">
              <w:rPr>
                <w:sz w:val="24"/>
              </w:rPr>
              <w:t>of</w:t>
            </w:r>
            <w:r w:rsidR="00357B8F">
              <w:rPr>
                <w:spacing w:val="-1"/>
                <w:sz w:val="24"/>
              </w:rPr>
              <w:t xml:space="preserve"> c</w:t>
            </w:r>
            <w:r w:rsidR="00357B8F">
              <w:rPr>
                <w:sz w:val="24"/>
              </w:rPr>
              <w:t>om</w:t>
            </w:r>
            <w:r w:rsidR="00357B8F">
              <w:rPr>
                <w:spacing w:val="-2"/>
                <w:sz w:val="24"/>
              </w:rPr>
              <w:t>p</w:t>
            </w:r>
            <w:r w:rsidR="00357B8F">
              <w:rPr>
                <w:sz w:val="24"/>
              </w:rPr>
              <w:t>ete</w:t>
            </w:r>
            <w:r w:rsidR="00357B8F">
              <w:rPr>
                <w:spacing w:val="-1"/>
                <w:sz w:val="24"/>
              </w:rPr>
              <w:t>n</w:t>
            </w:r>
            <w:r w:rsidR="00357B8F">
              <w:rPr>
                <w:sz w:val="24"/>
              </w:rPr>
              <w:t>t</w:t>
            </w:r>
            <w:r w:rsidR="00357B8F">
              <w:rPr>
                <w:spacing w:val="-1"/>
                <w:sz w:val="24"/>
              </w:rPr>
              <w:t xml:space="preserve"> p</w:t>
            </w:r>
            <w:r w:rsidR="00357B8F">
              <w:rPr>
                <w:sz w:val="24"/>
              </w:rPr>
              <w:t>r</w:t>
            </w:r>
            <w:r w:rsidR="00357B8F">
              <w:rPr>
                <w:spacing w:val="-1"/>
                <w:sz w:val="24"/>
              </w:rPr>
              <w:t>a</w:t>
            </w:r>
            <w:r w:rsidR="00357B8F">
              <w:rPr>
                <w:sz w:val="24"/>
              </w:rPr>
              <w:t>ct</w:t>
            </w:r>
            <w:r w:rsidR="00357B8F">
              <w:rPr>
                <w:spacing w:val="-2"/>
                <w:sz w:val="24"/>
              </w:rPr>
              <w:t>i</w:t>
            </w:r>
            <w:r w:rsidR="00357B8F">
              <w:rPr>
                <w:sz w:val="24"/>
              </w:rPr>
              <w:t>ce</w:t>
            </w:r>
            <w:r w:rsidR="00357B8F">
              <w:rPr>
                <w:spacing w:val="-1"/>
                <w:sz w:val="24"/>
              </w:rPr>
              <w:t>/</w:t>
            </w:r>
            <w:r w:rsidR="00357B8F">
              <w:rPr>
                <w:sz w:val="24"/>
              </w:rPr>
              <w:t>cli</w:t>
            </w:r>
            <w:r w:rsidR="00357B8F">
              <w:rPr>
                <w:spacing w:val="-1"/>
                <w:sz w:val="24"/>
              </w:rPr>
              <w:t>n</w:t>
            </w:r>
            <w:r w:rsidR="00357B8F">
              <w:rPr>
                <w:spacing w:val="-2"/>
                <w:sz w:val="24"/>
              </w:rPr>
              <w:t>i</w:t>
            </w:r>
            <w:r w:rsidR="00357B8F">
              <w:rPr>
                <w:sz w:val="24"/>
              </w:rPr>
              <w:t>cal</w:t>
            </w:r>
            <w:r w:rsidR="00357B8F">
              <w:rPr>
                <w:spacing w:val="-1"/>
                <w:sz w:val="24"/>
              </w:rPr>
              <w:t xml:space="preserve"> </w:t>
            </w:r>
            <w:r w:rsidR="00357B8F">
              <w:rPr>
                <w:spacing w:val="-2"/>
                <w:sz w:val="24"/>
              </w:rPr>
              <w:t>p</w:t>
            </w:r>
            <w:r w:rsidR="00357B8F">
              <w:rPr>
                <w:sz w:val="24"/>
              </w:rPr>
              <w:t>re</w:t>
            </w:r>
            <w:r w:rsidR="00357B8F">
              <w:rPr>
                <w:spacing w:val="-1"/>
                <w:sz w:val="24"/>
              </w:rPr>
              <w:t>c</w:t>
            </w:r>
            <w:r w:rsidR="00357B8F">
              <w:rPr>
                <w:sz w:val="24"/>
              </w:rPr>
              <w:t>e</w:t>
            </w:r>
            <w:r w:rsidR="00357B8F">
              <w:rPr>
                <w:spacing w:val="-1"/>
                <w:sz w:val="24"/>
              </w:rPr>
              <w:t>p</w:t>
            </w:r>
            <w:r w:rsidR="00357B8F">
              <w:rPr>
                <w:sz w:val="24"/>
              </w:rPr>
              <w:t>tors</w:t>
            </w:r>
            <w:r w:rsidR="00357B8F">
              <w:rPr>
                <w:spacing w:val="-1"/>
                <w:sz w:val="24"/>
              </w:rPr>
              <w:t xml:space="preserve"> an</w:t>
            </w:r>
            <w:r w:rsidR="00357B8F">
              <w:rPr>
                <w:sz w:val="24"/>
              </w:rPr>
              <w:t>d</w:t>
            </w:r>
            <w:r w:rsidR="00357B8F">
              <w:rPr>
                <w:spacing w:val="-1"/>
                <w:sz w:val="24"/>
              </w:rPr>
              <w:t xml:space="preserve"> v</w:t>
            </w:r>
            <w:r w:rsidR="00357B8F">
              <w:rPr>
                <w:sz w:val="24"/>
              </w:rPr>
              <w:t>erificat</w:t>
            </w:r>
            <w:r w:rsidR="00357B8F">
              <w:rPr>
                <w:spacing w:val="-2"/>
                <w:sz w:val="24"/>
              </w:rPr>
              <w:t>i</w:t>
            </w:r>
            <w:r w:rsidR="00357B8F">
              <w:rPr>
                <w:sz w:val="24"/>
              </w:rPr>
              <w:t>on</w:t>
            </w:r>
            <w:r w:rsidR="00357B8F">
              <w:rPr>
                <w:spacing w:val="-1"/>
                <w:sz w:val="24"/>
              </w:rPr>
              <w:t xml:space="preserve"> </w:t>
            </w:r>
            <w:r w:rsidR="00357B8F">
              <w:rPr>
                <w:sz w:val="24"/>
              </w:rPr>
              <w:t xml:space="preserve">of </w:t>
            </w:r>
            <w:r w:rsidR="00357B8F">
              <w:rPr>
                <w:spacing w:val="-1"/>
                <w:sz w:val="24"/>
              </w:rPr>
              <w:t>qu</w:t>
            </w:r>
            <w:r w:rsidR="00357B8F">
              <w:rPr>
                <w:sz w:val="24"/>
              </w:rPr>
              <w:t>ali</w:t>
            </w:r>
            <w:r w:rsidR="00357B8F">
              <w:rPr>
                <w:spacing w:val="-1"/>
                <w:sz w:val="24"/>
              </w:rPr>
              <w:t>f</w:t>
            </w:r>
            <w:r w:rsidR="00357B8F">
              <w:rPr>
                <w:sz w:val="24"/>
              </w:rPr>
              <w:t>icat</w:t>
            </w:r>
            <w:r w:rsidR="00357B8F">
              <w:rPr>
                <w:spacing w:val="-1"/>
                <w:sz w:val="24"/>
              </w:rPr>
              <w:t>i</w:t>
            </w:r>
            <w:r w:rsidR="00357B8F">
              <w:rPr>
                <w:sz w:val="24"/>
              </w:rPr>
              <w:t>o</w:t>
            </w:r>
            <w:r w:rsidR="00357B8F">
              <w:rPr>
                <w:spacing w:val="-2"/>
                <w:sz w:val="24"/>
              </w:rPr>
              <w:t>n</w:t>
            </w:r>
            <w:r w:rsidR="00357B8F">
              <w:rPr>
                <w:sz w:val="24"/>
              </w:rPr>
              <w:t>s</w:t>
            </w:r>
            <w:r w:rsidR="00357B8F">
              <w:rPr>
                <w:spacing w:val="-1"/>
                <w:sz w:val="24"/>
              </w:rPr>
              <w:t xml:space="preserve"> </w:t>
            </w:r>
            <w:r w:rsidR="00357B8F">
              <w:rPr>
                <w:sz w:val="24"/>
              </w:rPr>
              <w:t>i</w:t>
            </w:r>
            <w:r w:rsidR="00357B8F">
              <w:rPr>
                <w:spacing w:val="-1"/>
                <w:sz w:val="24"/>
              </w:rPr>
              <w:t>n</w:t>
            </w:r>
            <w:r w:rsidR="00357B8F">
              <w:rPr>
                <w:sz w:val="24"/>
              </w:rPr>
              <w:t>cl</w:t>
            </w:r>
            <w:r w:rsidR="00357B8F">
              <w:rPr>
                <w:spacing w:val="-1"/>
                <w:sz w:val="24"/>
              </w:rPr>
              <w:t>ud</w:t>
            </w:r>
            <w:r w:rsidR="00357B8F">
              <w:rPr>
                <w:sz w:val="24"/>
              </w:rPr>
              <w:t>i</w:t>
            </w:r>
            <w:r w:rsidR="00357B8F">
              <w:rPr>
                <w:spacing w:val="-1"/>
                <w:sz w:val="24"/>
              </w:rPr>
              <w:t>n</w:t>
            </w:r>
            <w:r w:rsidR="00357B8F">
              <w:rPr>
                <w:sz w:val="24"/>
              </w:rPr>
              <w:t>g</w:t>
            </w:r>
            <w:r w:rsidR="00357B8F">
              <w:rPr>
                <w:spacing w:val="-1"/>
                <w:sz w:val="24"/>
              </w:rPr>
              <w:t xml:space="preserve"> un</w:t>
            </w:r>
            <w:r w:rsidR="00357B8F">
              <w:rPr>
                <w:sz w:val="24"/>
              </w:rPr>
              <w:t>e</w:t>
            </w:r>
            <w:r w:rsidR="00357B8F">
              <w:rPr>
                <w:spacing w:val="-1"/>
                <w:sz w:val="24"/>
              </w:rPr>
              <w:t>n</w:t>
            </w:r>
            <w:r w:rsidR="00357B8F">
              <w:rPr>
                <w:sz w:val="24"/>
              </w:rPr>
              <w:t>c</w:t>
            </w:r>
            <w:r w:rsidR="00357B8F">
              <w:rPr>
                <w:spacing w:val="-1"/>
                <w:sz w:val="24"/>
              </w:rPr>
              <w:t>u</w:t>
            </w:r>
            <w:r w:rsidR="00357B8F">
              <w:rPr>
                <w:sz w:val="24"/>
              </w:rPr>
              <w:t>m</w:t>
            </w:r>
            <w:r w:rsidR="00357B8F">
              <w:rPr>
                <w:spacing w:val="-1"/>
                <w:sz w:val="24"/>
              </w:rPr>
              <w:t>ber</w:t>
            </w:r>
            <w:r w:rsidR="00357B8F">
              <w:rPr>
                <w:sz w:val="24"/>
              </w:rPr>
              <w:t>ed</w:t>
            </w:r>
            <w:r w:rsidR="00357B8F">
              <w:rPr>
                <w:spacing w:val="-1"/>
                <w:sz w:val="24"/>
              </w:rPr>
              <w:t xml:space="preserve"> nu</w:t>
            </w:r>
            <w:r w:rsidR="00357B8F">
              <w:rPr>
                <w:sz w:val="24"/>
              </w:rPr>
              <w:t>r</w:t>
            </w:r>
            <w:r w:rsidR="00357B8F">
              <w:rPr>
                <w:spacing w:val="-1"/>
                <w:sz w:val="24"/>
              </w:rPr>
              <w:t>s</w:t>
            </w:r>
            <w:r w:rsidR="00357B8F">
              <w:rPr>
                <w:sz w:val="24"/>
              </w:rPr>
              <w:t>i</w:t>
            </w:r>
            <w:r w:rsidR="00357B8F">
              <w:rPr>
                <w:spacing w:val="-1"/>
                <w:sz w:val="24"/>
              </w:rPr>
              <w:t>n</w:t>
            </w:r>
            <w:r w:rsidR="00357B8F">
              <w:rPr>
                <w:sz w:val="24"/>
              </w:rPr>
              <w:t>g</w:t>
            </w:r>
            <w:r w:rsidR="00357B8F">
              <w:rPr>
                <w:spacing w:val="-1"/>
                <w:sz w:val="24"/>
              </w:rPr>
              <w:t xml:space="preserve"> </w:t>
            </w:r>
            <w:r w:rsidR="00357B8F">
              <w:rPr>
                <w:sz w:val="24"/>
              </w:rPr>
              <w:t>lice</w:t>
            </w:r>
            <w:r w:rsidR="00357B8F">
              <w:rPr>
                <w:spacing w:val="-1"/>
                <w:sz w:val="24"/>
              </w:rPr>
              <w:t>ns</w:t>
            </w:r>
            <w:r w:rsidR="00357B8F">
              <w:rPr>
                <w:sz w:val="24"/>
              </w:rPr>
              <w:t>e(</w:t>
            </w:r>
            <w:r w:rsidR="00357B8F">
              <w:rPr>
                <w:spacing w:val="-2"/>
                <w:sz w:val="24"/>
              </w:rPr>
              <w:t>s</w:t>
            </w:r>
            <w:r w:rsidR="00357B8F">
              <w:rPr>
                <w:sz w:val="24"/>
              </w:rPr>
              <w:t xml:space="preserve">). </w:t>
            </w:r>
            <w:r w:rsidR="00357B8F">
              <w:rPr>
                <w:spacing w:val="-1"/>
                <w:sz w:val="24"/>
              </w:rPr>
              <w:t>Conf</w:t>
            </w:r>
            <w:r w:rsidR="00357B8F">
              <w:rPr>
                <w:sz w:val="24"/>
              </w:rPr>
              <w:t xml:space="preserve">irm the </w:t>
            </w:r>
            <w:r w:rsidR="00357B8F">
              <w:rPr>
                <w:spacing w:val="-1"/>
                <w:sz w:val="24"/>
              </w:rPr>
              <w:t>p</w:t>
            </w:r>
            <w:r w:rsidR="00357B8F">
              <w:rPr>
                <w:spacing w:val="-2"/>
                <w:sz w:val="24"/>
              </w:rPr>
              <w:t>r</w:t>
            </w:r>
            <w:r w:rsidR="00357B8F">
              <w:rPr>
                <w:sz w:val="24"/>
              </w:rPr>
              <w:t>ece</w:t>
            </w:r>
            <w:r w:rsidR="00357B8F">
              <w:rPr>
                <w:spacing w:val="-1"/>
                <w:sz w:val="24"/>
              </w:rPr>
              <w:t>p</w:t>
            </w:r>
            <w:r w:rsidR="00357B8F">
              <w:rPr>
                <w:spacing w:val="-2"/>
                <w:sz w:val="24"/>
              </w:rPr>
              <w:t>t</w:t>
            </w:r>
            <w:r w:rsidR="00357B8F">
              <w:rPr>
                <w:sz w:val="24"/>
              </w:rPr>
              <w:t>ors</w:t>
            </w:r>
            <w:r w:rsidR="00357B8F">
              <w:rPr>
                <w:spacing w:val="-1"/>
                <w:sz w:val="24"/>
              </w:rPr>
              <w:t xml:space="preserve"> </w:t>
            </w:r>
            <w:r w:rsidR="00357B8F">
              <w:rPr>
                <w:sz w:val="24"/>
              </w:rPr>
              <w:t>c</w:t>
            </w:r>
            <w:r w:rsidR="00357B8F">
              <w:rPr>
                <w:spacing w:val="-1"/>
                <w:sz w:val="24"/>
              </w:rPr>
              <w:t>ann</w:t>
            </w:r>
            <w:r w:rsidR="00357B8F">
              <w:rPr>
                <w:sz w:val="24"/>
              </w:rPr>
              <w:t>ot</w:t>
            </w:r>
            <w:r w:rsidR="00357B8F">
              <w:rPr>
                <w:spacing w:val="-1"/>
                <w:sz w:val="24"/>
              </w:rPr>
              <w:t xml:space="preserve"> b</w:t>
            </w:r>
            <w:r w:rsidR="00357B8F">
              <w:rPr>
                <w:sz w:val="24"/>
              </w:rPr>
              <w:t>e rel</w:t>
            </w:r>
            <w:r w:rsidR="00357B8F">
              <w:rPr>
                <w:spacing w:val="-1"/>
                <w:sz w:val="24"/>
              </w:rPr>
              <w:t>a</w:t>
            </w:r>
            <w:r w:rsidR="00357B8F">
              <w:rPr>
                <w:sz w:val="24"/>
              </w:rPr>
              <w:t>ted</w:t>
            </w:r>
            <w:r w:rsidR="00357B8F">
              <w:rPr>
                <w:spacing w:val="-1"/>
                <w:sz w:val="24"/>
              </w:rPr>
              <w:t xml:space="preserve"> </w:t>
            </w:r>
            <w:r w:rsidR="00357B8F">
              <w:rPr>
                <w:sz w:val="24"/>
              </w:rPr>
              <w:t xml:space="preserve">to or </w:t>
            </w:r>
            <w:r w:rsidR="00357B8F">
              <w:rPr>
                <w:spacing w:val="-1"/>
                <w:sz w:val="24"/>
              </w:rPr>
              <w:t>b</w:t>
            </w:r>
            <w:r w:rsidR="00357B8F">
              <w:rPr>
                <w:sz w:val="24"/>
              </w:rPr>
              <w:t xml:space="preserve">e </w:t>
            </w:r>
            <w:r w:rsidR="00357B8F">
              <w:rPr>
                <w:spacing w:val="-1"/>
                <w:sz w:val="24"/>
              </w:rPr>
              <w:t>p</w:t>
            </w:r>
            <w:r w:rsidR="00357B8F">
              <w:rPr>
                <w:sz w:val="24"/>
              </w:rPr>
              <w:t>er</w:t>
            </w:r>
            <w:r w:rsidR="00357B8F">
              <w:rPr>
                <w:spacing w:val="-1"/>
                <w:sz w:val="24"/>
              </w:rPr>
              <w:t>s</w:t>
            </w:r>
            <w:r w:rsidR="00357B8F">
              <w:rPr>
                <w:sz w:val="24"/>
              </w:rPr>
              <w:t>o</w:t>
            </w:r>
            <w:r w:rsidR="00357B8F">
              <w:rPr>
                <w:spacing w:val="-1"/>
                <w:sz w:val="24"/>
              </w:rPr>
              <w:t>n</w:t>
            </w:r>
            <w:r w:rsidR="00357B8F">
              <w:rPr>
                <w:sz w:val="24"/>
              </w:rPr>
              <w:t>al</w:t>
            </w:r>
            <w:r w:rsidR="00357B8F">
              <w:rPr>
                <w:spacing w:val="-2"/>
                <w:sz w:val="24"/>
              </w:rPr>
              <w:t xml:space="preserve"> </w:t>
            </w:r>
            <w:r w:rsidR="00357B8F">
              <w:rPr>
                <w:spacing w:val="-1"/>
                <w:sz w:val="24"/>
              </w:rPr>
              <w:t>f</w:t>
            </w:r>
            <w:r w:rsidR="00357B8F">
              <w:rPr>
                <w:sz w:val="24"/>
              </w:rPr>
              <w:t>rie</w:t>
            </w:r>
            <w:r w:rsidR="00357B8F">
              <w:rPr>
                <w:spacing w:val="-1"/>
                <w:sz w:val="24"/>
              </w:rPr>
              <w:t>nd</w:t>
            </w:r>
            <w:r w:rsidR="00357B8F">
              <w:rPr>
                <w:sz w:val="24"/>
              </w:rPr>
              <w:t>s</w:t>
            </w:r>
            <w:r w:rsidR="00357B8F">
              <w:rPr>
                <w:spacing w:val="-1"/>
                <w:sz w:val="24"/>
              </w:rPr>
              <w:t xml:space="preserve"> </w:t>
            </w:r>
            <w:r w:rsidR="00357B8F">
              <w:rPr>
                <w:sz w:val="24"/>
              </w:rPr>
              <w:t>of</w:t>
            </w:r>
            <w:r w:rsidR="00357B8F">
              <w:rPr>
                <w:spacing w:val="-1"/>
                <w:sz w:val="24"/>
              </w:rPr>
              <w:t xml:space="preserve"> </w:t>
            </w:r>
            <w:r w:rsidR="00357B8F">
              <w:rPr>
                <w:sz w:val="24"/>
              </w:rPr>
              <w:t xml:space="preserve">the </w:t>
            </w:r>
            <w:r w:rsidR="00357B8F">
              <w:rPr>
                <w:spacing w:val="-1"/>
                <w:sz w:val="24"/>
              </w:rPr>
              <w:t>s</w:t>
            </w:r>
            <w:r w:rsidR="00357B8F">
              <w:rPr>
                <w:sz w:val="24"/>
              </w:rPr>
              <w:t>tude</w:t>
            </w:r>
            <w:r w:rsidR="00357B8F">
              <w:rPr>
                <w:spacing w:val="-1"/>
                <w:sz w:val="24"/>
              </w:rPr>
              <w:t>nt</w:t>
            </w:r>
            <w:r w:rsidR="00357B8F">
              <w:rPr>
                <w:sz w:val="24"/>
              </w:rPr>
              <w:t xml:space="preserve">. </w:t>
            </w:r>
            <w:r w:rsidR="00357B8F">
              <w:rPr>
                <w:spacing w:val="-2"/>
                <w:sz w:val="24"/>
              </w:rPr>
              <w:t>S</w:t>
            </w:r>
            <w:r w:rsidR="00357B8F">
              <w:rPr>
                <w:sz w:val="24"/>
              </w:rPr>
              <w:t xml:space="preserve">ee </w:t>
            </w:r>
            <w:hyperlink r:id="rId20">
              <w:r w:rsidR="00357B8F">
                <w:rPr>
                  <w:color w:val="0000FF"/>
                  <w:sz w:val="24"/>
                  <w:u w:val="single" w:color="0000FF"/>
                </w:rPr>
                <w:t xml:space="preserve">WAC </w:t>
              </w:r>
              <w:r w:rsidR="00357B8F">
                <w:rPr>
                  <w:color w:val="0000FF"/>
                  <w:spacing w:val="-1"/>
                  <w:sz w:val="24"/>
                  <w:u w:val="single" w:color="0000FF"/>
                </w:rPr>
                <w:t>246</w:t>
              </w:r>
              <w:r w:rsidR="00357B8F">
                <w:rPr>
                  <w:color w:val="0000FF"/>
                  <w:sz w:val="24"/>
                  <w:u w:val="single" w:color="0000FF"/>
                </w:rPr>
                <w:t>-</w:t>
              </w:r>
              <w:r w:rsidR="00357B8F">
                <w:rPr>
                  <w:color w:val="0000FF"/>
                  <w:spacing w:val="-1"/>
                  <w:sz w:val="24"/>
                  <w:u w:val="single" w:color="0000FF"/>
                </w:rPr>
                <w:t>84</w:t>
              </w:r>
              <w:r w:rsidR="00357B8F">
                <w:rPr>
                  <w:color w:val="0000FF"/>
                  <w:sz w:val="24"/>
                  <w:u w:val="single" w:color="0000FF"/>
                </w:rPr>
                <w:t>0</w:t>
              </w:r>
              <w:r w:rsidR="00357B8F">
                <w:rPr>
                  <w:color w:val="0000FF"/>
                  <w:spacing w:val="-1"/>
                  <w:sz w:val="24"/>
                  <w:u w:val="single" w:color="0000FF"/>
                </w:rPr>
                <w:t>-5</w:t>
              </w:r>
              <w:r w:rsidR="00357B8F">
                <w:rPr>
                  <w:color w:val="0000FF"/>
                  <w:sz w:val="24"/>
                  <w:u w:val="single" w:color="0000FF"/>
                </w:rPr>
                <w:t>71</w:t>
              </w:r>
            </w:hyperlink>
            <w:r w:rsidR="00357B8F">
              <w:rPr>
                <w:color w:val="0000FF"/>
                <w:spacing w:val="-1"/>
                <w:sz w:val="24"/>
              </w:rPr>
              <w:t xml:space="preserve"> </w:t>
            </w:r>
            <w:r w:rsidR="00357B8F">
              <w:rPr>
                <w:sz w:val="24"/>
              </w:rPr>
              <w:t>a</w:t>
            </w:r>
            <w:r w:rsidR="00357B8F">
              <w:rPr>
                <w:spacing w:val="1"/>
                <w:sz w:val="24"/>
              </w:rPr>
              <w:t>n</w:t>
            </w:r>
            <w:r w:rsidR="00357B8F">
              <w:rPr>
                <w:sz w:val="24"/>
              </w:rPr>
              <w:t>d</w:t>
            </w:r>
            <w:r w:rsidR="00357B8F">
              <w:rPr>
                <w:spacing w:val="-1"/>
                <w:sz w:val="24"/>
              </w:rPr>
              <w:t xml:space="preserve"> </w:t>
            </w:r>
            <w:hyperlink r:id="rId21">
              <w:r w:rsidR="00357B8F">
                <w:rPr>
                  <w:color w:val="0000FF"/>
                  <w:sz w:val="24"/>
                  <w:u w:val="single" w:color="0000FF"/>
                </w:rPr>
                <w:t xml:space="preserve">WAC </w:t>
              </w:r>
              <w:r w:rsidR="00357B8F">
                <w:rPr>
                  <w:color w:val="0000FF"/>
                  <w:spacing w:val="-1"/>
                  <w:sz w:val="24"/>
                  <w:u w:val="single" w:color="0000FF"/>
                </w:rPr>
                <w:t>246</w:t>
              </w:r>
              <w:r w:rsidR="00357B8F">
                <w:rPr>
                  <w:color w:val="0000FF"/>
                  <w:sz w:val="24"/>
                  <w:u w:val="single" w:color="0000FF"/>
                </w:rPr>
                <w:t>-</w:t>
              </w:r>
              <w:r w:rsidR="00357B8F">
                <w:rPr>
                  <w:color w:val="0000FF"/>
                  <w:spacing w:val="-1"/>
                  <w:sz w:val="24"/>
                  <w:u w:val="single" w:color="0000FF"/>
                </w:rPr>
                <w:t>840</w:t>
              </w:r>
              <w:r w:rsidR="00357B8F">
                <w:rPr>
                  <w:color w:val="0000FF"/>
                  <w:sz w:val="24"/>
                  <w:u w:val="single" w:color="0000FF"/>
                </w:rPr>
                <w:t>-</w:t>
              </w:r>
              <w:r w:rsidR="00357B8F">
                <w:rPr>
                  <w:color w:val="0000FF"/>
                  <w:spacing w:val="-1"/>
                  <w:sz w:val="24"/>
                  <w:u w:val="single" w:color="0000FF"/>
                </w:rPr>
                <w:t>533</w:t>
              </w:r>
              <w:r w:rsidR="00357B8F">
                <w:rPr>
                  <w:sz w:val="24"/>
                </w:rPr>
                <w:t>.</w:t>
              </w:r>
            </w:hyperlink>
          </w:p>
          <w:p w14:paraId="7F703282" w14:textId="77777777" w:rsidR="00357B8F" w:rsidRDefault="00357B8F" w:rsidP="00BF035B">
            <w:pPr>
              <w:pStyle w:val="TableParagraph"/>
              <w:spacing w:before="12"/>
              <w:rPr>
                <w:sz w:val="17"/>
              </w:rPr>
            </w:pPr>
          </w:p>
          <w:p w14:paraId="0E4E95C6" w14:textId="77777777" w:rsidR="00357B8F" w:rsidRDefault="00357B8F" w:rsidP="00BF035B">
            <w:pPr>
              <w:pStyle w:val="TableParagraph"/>
              <w:numPr>
                <w:ilvl w:val="1"/>
                <w:numId w:val="16"/>
              </w:numPr>
              <w:tabs>
                <w:tab w:val="left" w:pos="1010"/>
                <w:tab w:val="left" w:pos="1011"/>
              </w:tabs>
              <w:ind w:hanging="822"/>
              <w:rPr>
                <w:sz w:val="24"/>
              </w:rPr>
            </w:pPr>
            <w:r>
              <w:rPr>
                <w:sz w:val="24"/>
              </w:rPr>
              <w:t>Include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practice/clinical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area.</w:t>
            </w:r>
          </w:p>
          <w:p w14:paraId="77D479CF" w14:textId="77777777" w:rsidR="00357B8F" w:rsidRDefault="00357B8F" w:rsidP="00BF035B">
            <w:pPr>
              <w:pStyle w:val="TableParagraph"/>
              <w:spacing w:before="1"/>
              <w:rPr>
                <w:sz w:val="18"/>
              </w:rPr>
            </w:pPr>
          </w:p>
          <w:p w14:paraId="2D51F2D6" w14:textId="77777777" w:rsidR="00357B8F" w:rsidRDefault="00357B8F" w:rsidP="00BF035B">
            <w:pPr>
              <w:pStyle w:val="TableParagraph"/>
              <w:numPr>
                <w:ilvl w:val="1"/>
                <w:numId w:val="16"/>
              </w:numPr>
              <w:tabs>
                <w:tab w:val="left" w:pos="1010"/>
                <w:tab w:val="left" w:pos="1011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cooperative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programs or clinical consortia for use of potential affiliate agencies and practice/clinical settings.</w:t>
            </w:r>
          </w:p>
          <w:p w14:paraId="3BDDC04D" w14:textId="77777777" w:rsidR="00357B8F" w:rsidRDefault="00357B8F" w:rsidP="00BF035B">
            <w:pPr>
              <w:pStyle w:val="TableParagraph"/>
              <w:spacing w:before="11"/>
              <w:rPr>
                <w:sz w:val="17"/>
              </w:rPr>
            </w:pPr>
          </w:p>
          <w:p w14:paraId="45272B88" w14:textId="77777777" w:rsidR="00357B8F" w:rsidRDefault="00357B8F" w:rsidP="00BF035B">
            <w:pPr>
              <w:pStyle w:val="TableParagraph"/>
              <w:numPr>
                <w:ilvl w:val="1"/>
                <w:numId w:val="16"/>
              </w:numPr>
              <w:tabs>
                <w:tab w:val="left" w:pos="1010"/>
                <w:tab w:val="left" w:pos="1011"/>
              </w:tabs>
              <w:ind w:right="372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enrolled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Washington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number of students, specify anticipated number of students for the calendar year.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Identify the Washington practice/clinical site(s) and number of students at each site, if known.</w:t>
            </w:r>
          </w:p>
          <w:p w14:paraId="0ABDC6EB" w14:textId="77777777" w:rsidR="00357B8F" w:rsidRDefault="00357B8F" w:rsidP="00BF035B">
            <w:pPr>
              <w:pStyle w:val="TableParagraph"/>
              <w:spacing w:before="1"/>
              <w:rPr>
                <w:sz w:val="18"/>
              </w:rPr>
            </w:pPr>
          </w:p>
          <w:p w14:paraId="2D84D5ED" w14:textId="77777777" w:rsidR="00357B8F" w:rsidRDefault="00357B8F" w:rsidP="00BF035B">
            <w:pPr>
              <w:pStyle w:val="TableParagraph"/>
              <w:numPr>
                <w:ilvl w:val="1"/>
                <w:numId w:val="16"/>
              </w:numPr>
              <w:tabs>
                <w:tab w:val="left" w:pos="1010"/>
                <w:tab w:val="left" w:pos="1011"/>
              </w:tabs>
              <w:ind w:right="284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practice/clinical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facilities,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proposed practice/clinical experiences, location, and the anticipated date when the practice/clinical learning experience will begin.</w:t>
            </w:r>
          </w:p>
          <w:p w14:paraId="5C0FB38C" w14:textId="77777777" w:rsidR="00357B8F" w:rsidRDefault="00357B8F" w:rsidP="00BF035B">
            <w:pPr>
              <w:pStyle w:val="TableParagraph"/>
              <w:rPr>
                <w:sz w:val="18"/>
              </w:rPr>
            </w:pPr>
          </w:p>
          <w:p w14:paraId="6167E284" w14:textId="77777777" w:rsidR="00357B8F" w:rsidRDefault="00357B8F" w:rsidP="00BF035B">
            <w:pPr>
              <w:pStyle w:val="TableParagraph"/>
              <w:numPr>
                <w:ilvl w:val="1"/>
                <w:numId w:val="16"/>
              </w:numPr>
              <w:tabs>
                <w:tab w:val="left" w:pos="497"/>
                <w:tab w:val="left" w:pos="1010"/>
              </w:tabs>
              <w:spacing w:before="1"/>
              <w:ind w:right="165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.a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program(s)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practice/clinical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experiences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the scope of practice identified in Washington law.</w:t>
            </w:r>
          </w:p>
          <w:p w14:paraId="6969C7EE" w14:textId="77777777" w:rsidR="00357B8F" w:rsidRDefault="00357B8F" w:rsidP="00BF035B">
            <w:pPr>
              <w:pStyle w:val="TableParagraph"/>
              <w:spacing w:before="11"/>
              <w:rPr>
                <w:sz w:val="17"/>
              </w:rPr>
            </w:pPr>
          </w:p>
          <w:p w14:paraId="1A27D778" w14:textId="77777777" w:rsidR="00357B8F" w:rsidRDefault="00357B8F" w:rsidP="00BF035B">
            <w:pPr>
              <w:pStyle w:val="TableParagraph"/>
              <w:numPr>
                <w:ilvl w:val="2"/>
                <w:numId w:val="16"/>
              </w:numPr>
              <w:tabs>
                <w:tab w:val="left" w:pos="1010"/>
                <w:tab w:val="left" w:pos="1011"/>
              </w:tabs>
              <w:ind w:hanging="822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outlines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(degree)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seeking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approval.</w:t>
            </w:r>
          </w:p>
          <w:p w14:paraId="0581E08D" w14:textId="77777777" w:rsidR="00357B8F" w:rsidRDefault="00357B8F" w:rsidP="00BF035B">
            <w:pPr>
              <w:pStyle w:val="TableParagraph"/>
              <w:spacing w:before="1"/>
              <w:rPr>
                <w:sz w:val="18"/>
              </w:rPr>
            </w:pPr>
          </w:p>
          <w:p w14:paraId="62903F69" w14:textId="77777777" w:rsidR="00357B8F" w:rsidRDefault="00357B8F" w:rsidP="00BF035B">
            <w:pPr>
              <w:pStyle w:val="TableParagraph"/>
              <w:numPr>
                <w:ilvl w:val="2"/>
                <w:numId w:val="16"/>
              </w:numPr>
              <w:tabs>
                <w:tab w:val="left" w:pos="1010"/>
                <w:tab w:val="left" w:pos="1011"/>
              </w:tabs>
              <w:ind w:right="1290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outcomes,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grievance,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preceptors.</w:t>
            </w:r>
          </w:p>
          <w:p w14:paraId="52DD9634" w14:textId="77777777" w:rsidR="00357B8F" w:rsidRDefault="00357B8F" w:rsidP="00BF035B">
            <w:pPr>
              <w:pStyle w:val="TableParagraph"/>
              <w:spacing w:before="1"/>
              <w:rPr>
                <w:sz w:val="18"/>
              </w:rPr>
            </w:pPr>
          </w:p>
          <w:p w14:paraId="19D83AC9" w14:textId="77777777" w:rsidR="00357B8F" w:rsidRDefault="00357B8F" w:rsidP="00BF035B">
            <w:pPr>
              <w:pStyle w:val="TableParagraph"/>
              <w:numPr>
                <w:ilvl w:val="2"/>
                <w:numId w:val="16"/>
              </w:numPr>
              <w:tabs>
                <w:tab w:val="left" w:pos="1010"/>
                <w:tab w:val="left" w:pos="1011"/>
              </w:tabs>
              <w:ind w:hanging="822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faculty,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preceptor,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handbooks.</w:t>
            </w:r>
          </w:p>
          <w:p w14:paraId="1753E818" w14:textId="77777777" w:rsidR="00357B8F" w:rsidRDefault="00357B8F" w:rsidP="00BF035B">
            <w:pPr>
              <w:pStyle w:val="TableParagraph"/>
              <w:spacing w:before="12"/>
              <w:rPr>
                <w:sz w:val="17"/>
              </w:rPr>
            </w:pPr>
          </w:p>
          <w:p w14:paraId="08FBA79B" w14:textId="34D4FF2E" w:rsidR="00357B8F" w:rsidRDefault="00295E93" w:rsidP="00295E93">
            <w:pPr>
              <w:pStyle w:val="TableParagraph"/>
              <w:tabs>
                <w:tab w:val="left" w:pos="946"/>
              </w:tabs>
              <w:ind w:left="1036" w:hanging="849"/>
              <w:rPr>
                <w:sz w:val="24"/>
              </w:rPr>
            </w:pPr>
            <w:r w:rsidRPr="00295E93">
              <w:rPr>
                <w:b/>
                <w:bCs/>
                <w:sz w:val="24"/>
              </w:rPr>
              <w:t>4.8.a</w:t>
            </w:r>
            <w:r>
              <w:rPr>
                <w:b/>
                <w:bCs/>
                <w:sz w:val="24"/>
              </w:rPr>
              <w:t xml:space="preserve">      </w:t>
            </w:r>
            <w:r w:rsidR="00357B8F">
              <w:rPr>
                <w:sz w:val="24"/>
              </w:rPr>
              <w:t>Identify how the program ensures the faculty who teach distance learning hold a current active unencumbered nursing license in the state where the nursing program has legal domicile.</w:t>
            </w:r>
          </w:p>
          <w:p w14:paraId="39599257" w14:textId="77777777" w:rsidR="00357B8F" w:rsidRDefault="00357B8F" w:rsidP="00BF035B">
            <w:pPr>
              <w:pStyle w:val="TableParagraph"/>
              <w:rPr>
                <w:sz w:val="18"/>
              </w:rPr>
            </w:pPr>
          </w:p>
          <w:p w14:paraId="3C4FF3D0" w14:textId="03FE453F" w:rsidR="00357B8F" w:rsidRDefault="00631BFA" w:rsidP="00631BFA">
            <w:pPr>
              <w:pStyle w:val="TableParagraph"/>
              <w:tabs>
                <w:tab w:val="left" w:pos="1010"/>
                <w:tab w:val="left" w:pos="1011"/>
              </w:tabs>
              <w:spacing w:before="1"/>
              <w:ind w:left="18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4.8.b</w:t>
            </w:r>
            <w:r w:rsidR="00357B8F">
              <w:rPr>
                <w:b/>
                <w:sz w:val="24"/>
              </w:rPr>
              <w:tab/>
            </w:r>
            <w:r w:rsidR="00357B8F">
              <w:rPr>
                <w:spacing w:val="-1"/>
                <w:sz w:val="24"/>
              </w:rPr>
              <w:t>P</w:t>
            </w:r>
            <w:r w:rsidR="00357B8F">
              <w:rPr>
                <w:sz w:val="24"/>
              </w:rPr>
              <w:t>ro</w:t>
            </w:r>
            <w:r w:rsidR="00357B8F">
              <w:rPr>
                <w:spacing w:val="-1"/>
                <w:sz w:val="24"/>
              </w:rPr>
              <w:t>v</w:t>
            </w:r>
            <w:r w:rsidR="00357B8F">
              <w:rPr>
                <w:sz w:val="24"/>
              </w:rPr>
              <w:t>i</w:t>
            </w:r>
            <w:r w:rsidR="00357B8F">
              <w:rPr>
                <w:spacing w:val="-1"/>
                <w:sz w:val="24"/>
              </w:rPr>
              <w:t>d</w:t>
            </w:r>
            <w:r w:rsidR="00357B8F">
              <w:rPr>
                <w:sz w:val="24"/>
              </w:rPr>
              <w:t xml:space="preserve">e </w:t>
            </w:r>
            <w:r w:rsidR="00357B8F">
              <w:rPr>
                <w:spacing w:val="-1"/>
                <w:sz w:val="24"/>
              </w:rPr>
              <w:t>f</w:t>
            </w:r>
            <w:r w:rsidR="00357B8F">
              <w:rPr>
                <w:sz w:val="24"/>
              </w:rPr>
              <w:t>ac</w:t>
            </w:r>
            <w:r w:rsidR="00357B8F">
              <w:rPr>
                <w:spacing w:val="-2"/>
                <w:sz w:val="24"/>
              </w:rPr>
              <w:t>u</w:t>
            </w:r>
            <w:r w:rsidR="00357B8F">
              <w:rPr>
                <w:sz w:val="24"/>
              </w:rPr>
              <w:t>l</w:t>
            </w:r>
            <w:r w:rsidR="00357B8F">
              <w:rPr>
                <w:spacing w:val="-1"/>
                <w:sz w:val="24"/>
              </w:rPr>
              <w:t>t</w:t>
            </w:r>
            <w:r w:rsidR="00357B8F">
              <w:rPr>
                <w:sz w:val="24"/>
              </w:rPr>
              <w:t>y li</w:t>
            </w:r>
            <w:r w:rsidR="00357B8F">
              <w:rPr>
                <w:spacing w:val="-1"/>
                <w:sz w:val="24"/>
              </w:rPr>
              <w:t>c</w:t>
            </w:r>
            <w:r w:rsidR="00357B8F">
              <w:rPr>
                <w:sz w:val="24"/>
              </w:rPr>
              <w:t>e</w:t>
            </w:r>
            <w:r w:rsidR="00357B8F">
              <w:rPr>
                <w:spacing w:val="-1"/>
                <w:sz w:val="24"/>
              </w:rPr>
              <w:t>ns</w:t>
            </w:r>
            <w:r w:rsidR="00357B8F">
              <w:rPr>
                <w:sz w:val="24"/>
              </w:rPr>
              <w:t xml:space="preserve">e </w:t>
            </w:r>
            <w:r w:rsidR="00357B8F">
              <w:rPr>
                <w:spacing w:val="-1"/>
                <w:sz w:val="24"/>
              </w:rPr>
              <w:t>nu</w:t>
            </w:r>
            <w:r w:rsidR="00357B8F">
              <w:rPr>
                <w:sz w:val="24"/>
              </w:rPr>
              <w:t>mber(</w:t>
            </w:r>
            <w:r w:rsidR="00357B8F">
              <w:rPr>
                <w:spacing w:val="-1"/>
                <w:sz w:val="24"/>
              </w:rPr>
              <w:t>s</w:t>
            </w:r>
            <w:r w:rsidR="00357B8F">
              <w:rPr>
                <w:sz w:val="24"/>
              </w:rPr>
              <w:t>) in</w:t>
            </w:r>
            <w:r w:rsidR="00357B8F">
              <w:rPr>
                <w:spacing w:val="-2"/>
                <w:sz w:val="24"/>
              </w:rPr>
              <w:t xml:space="preserve"> </w:t>
            </w:r>
            <w:r w:rsidR="00357B8F">
              <w:rPr>
                <w:spacing w:val="-1"/>
                <w:sz w:val="24"/>
              </w:rPr>
              <w:t>s</w:t>
            </w:r>
            <w:r w:rsidR="00357B8F">
              <w:rPr>
                <w:sz w:val="24"/>
              </w:rPr>
              <w:t>tate of</w:t>
            </w:r>
            <w:r w:rsidR="00357B8F">
              <w:rPr>
                <w:spacing w:val="-1"/>
                <w:sz w:val="24"/>
              </w:rPr>
              <w:t xml:space="preserve"> </w:t>
            </w:r>
            <w:r w:rsidR="00357B8F">
              <w:rPr>
                <w:sz w:val="24"/>
              </w:rPr>
              <w:t>le</w:t>
            </w:r>
            <w:r w:rsidR="00357B8F">
              <w:rPr>
                <w:spacing w:val="-1"/>
                <w:sz w:val="24"/>
              </w:rPr>
              <w:t>ga</w:t>
            </w:r>
            <w:r w:rsidR="00357B8F">
              <w:rPr>
                <w:sz w:val="24"/>
              </w:rPr>
              <w:t>l</w:t>
            </w:r>
            <w:r w:rsidR="00357B8F">
              <w:rPr>
                <w:spacing w:val="-1"/>
                <w:sz w:val="24"/>
              </w:rPr>
              <w:t xml:space="preserve"> d</w:t>
            </w:r>
            <w:r w:rsidR="00357B8F">
              <w:rPr>
                <w:sz w:val="24"/>
              </w:rPr>
              <w:t>omici</w:t>
            </w:r>
            <w:r w:rsidR="00357B8F">
              <w:rPr>
                <w:spacing w:val="-2"/>
                <w:sz w:val="24"/>
              </w:rPr>
              <w:t>l</w:t>
            </w:r>
            <w:r w:rsidR="00357B8F">
              <w:rPr>
                <w:sz w:val="24"/>
              </w:rPr>
              <w:t>e.</w:t>
            </w:r>
          </w:p>
          <w:p w14:paraId="62495517" w14:textId="77777777" w:rsidR="00357B8F" w:rsidRDefault="00357B8F" w:rsidP="00BF035B">
            <w:pPr>
              <w:pStyle w:val="TableParagraph"/>
              <w:spacing w:before="11"/>
              <w:rPr>
                <w:sz w:val="17"/>
              </w:rPr>
            </w:pPr>
          </w:p>
          <w:p w14:paraId="32524E17" w14:textId="53F193B6" w:rsidR="00357B8F" w:rsidRDefault="00357B8F" w:rsidP="00BF035B">
            <w:pPr>
              <w:pStyle w:val="TableParagraph"/>
              <w:tabs>
                <w:tab w:val="left" w:pos="1010"/>
              </w:tabs>
              <w:spacing w:before="1"/>
              <w:ind w:left="1010" w:right="288" w:hanging="821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4.9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Identify the faculty member(s) responsible for the student’s practice/clinical experiences, and his or her educational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Washington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licensure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number(s).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4"/>
                <w:sz w:val="24"/>
              </w:rPr>
              <w:t xml:space="preserve"> </w:t>
            </w:r>
            <w:hyperlink r:id="rId22">
              <w:r w:rsidRPr="00975B5F">
                <w:rPr>
                  <w:color w:val="0000FF"/>
                  <w:sz w:val="21"/>
                  <w:szCs w:val="21"/>
                  <w:u w:val="single" w:color="0000FF"/>
                </w:rPr>
                <w:t>WAC</w:t>
              </w:r>
              <w:r w:rsidRPr="00975B5F">
                <w:rPr>
                  <w:color w:val="0000FF"/>
                  <w:spacing w:val="-4"/>
                  <w:sz w:val="21"/>
                  <w:szCs w:val="21"/>
                  <w:u w:val="single" w:color="0000FF"/>
                </w:rPr>
                <w:t xml:space="preserve"> </w:t>
              </w:r>
              <w:r w:rsidRPr="00975B5F">
                <w:rPr>
                  <w:color w:val="0000FF"/>
                  <w:sz w:val="21"/>
                  <w:szCs w:val="21"/>
                  <w:u w:val="single" w:color="0000FF"/>
                </w:rPr>
                <w:t>246-840-523</w:t>
              </w:r>
              <w:r w:rsidRPr="00975B5F">
                <w:rPr>
                  <w:color w:val="0000FF"/>
                  <w:spacing w:val="-5"/>
                  <w:sz w:val="21"/>
                  <w:szCs w:val="21"/>
                  <w:u w:val="single" w:color="0000FF"/>
                </w:rPr>
                <w:t xml:space="preserve"> </w:t>
              </w:r>
              <w:r w:rsidRPr="00975B5F">
                <w:rPr>
                  <w:color w:val="0000FF"/>
                  <w:sz w:val="21"/>
                  <w:szCs w:val="21"/>
                  <w:u w:val="single" w:color="0000FF"/>
                </w:rPr>
                <w:t>through</w:t>
              </w:r>
              <w:r w:rsidRPr="00975B5F">
                <w:rPr>
                  <w:color w:val="0000FF"/>
                  <w:spacing w:val="-4"/>
                  <w:sz w:val="21"/>
                  <w:szCs w:val="21"/>
                  <w:u w:val="single" w:color="0000FF"/>
                </w:rPr>
                <w:t xml:space="preserve"> </w:t>
              </w:r>
              <w:r w:rsidRPr="00975B5F">
                <w:rPr>
                  <w:color w:val="0000FF"/>
                  <w:sz w:val="21"/>
                  <w:szCs w:val="21"/>
                  <w:u w:val="single" w:color="0000FF"/>
                </w:rPr>
                <w:t>246-840-</w:t>
              </w:r>
            </w:hyperlink>
            <w:r w:rsidR="00975B5F" w:rsidRPr="00975B5F">
              <w:rPr>
                <w:color w:val="0000FF"/>
                <w:sz w:val="21"/>
                <w:szCs w:val="21"/>
                <w:u w:val="single" w:color="0000FF"/>
              </w:rPr>
              <w:t>528.</w:t>
            </w:r>
          </w:p>
        </w:tc>
      </w:tr>
    </w:tbl>
    <w:p w14:paraId="0FED1E1C" w14:textId="77777777" w:rsidR="00385804" w:rsidRDefault="00385804">
      <w:pPr>
        <w:rPr>
          <w:sz w:val="24"/>
        </w:rPr>
        <w:sectPr w:rsidR="00385804">
          <w:pgSz w:w="12240" w:h="15840"/>
          <w:pgMar w:top="160" w:right="240" w:bottom="480" w:left="140" w:header="0" w:footer="300" w:gutter="0"/>
          <w:cols w:space="720"/>
        </w:sectPr>
      </w:pPr>
    </w:p>
    <w:p w14:paraId="16A8D6F7" w14:textId="77777777" w:rsidR="00385804" w:rsidRDefault="00385804">
      <w:pPr>
        <w:pStyle w:val="BodyText"/>
        <w:spacing w:before="2"/>
        <w:rPr>
          <w:sz w:val="2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0"/>
        <w:gridCol w:w="450"/>
        <w:gridCol w:w="4783"/>
      </w:tblGrid>
      <w:tr w:rsidR="00385804" w14:paraId="0752A7AB" w14:textId="77777777">
        <w:trPr>
          <w:trHeight w:val="8057"/>
        </w:trPr>
        <w:tc>
          <w:tcPr>
            <w:tcW w:w="11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B7D72" w14:textId="0CD49F57" w:rsidR="00385804" w:rsidRDefault="00385804" w:rsidP="00975B5F">
            <w:pPr>
              <w:pStyle w:val="TableParagraph"/>
              <w:spacing w:before="85"/>
              <w:rPr>
                <w:sz w:val="24"/>
              </w:rPr>
            </w:pPr>
          </w:p>
          <w:p w14:paraId="791875B2" w14:textId="77777777" w:rsidR="00385804" w:rsidRDefault="00385804">
            <w:pPr>
              <w:pStyle w:val="TableParagraph"/>
              <w:rPr>
                <w:sz w:val="18"/>
              </w:rPr>
            </w:pPr>
          </w:p>
          <w:p w14:paraId="3A683476" w14:textId="77777777" w:rsidR="00385804" w:rsidRDefault="00BF035B">
            <w:pPr>
              <w:pStyle w:val="TableParagraph"/>
              <w:numPr>
                <w:ilvl w:val="2"/>
                <w:numId w:val="14"/>
              </w:numPr>
              <w:tabs>
                <w:tab w:val="left" w:pos="1010"/>
                <w:tab w:val="left" w:pos="1011"/>
              </w:tabs>
              <w:ind w:hanging="822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practice/clinical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experiences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students.</w:t>
            </w:r>
          </w:p>
          <w:p w14:paraId="4AB16404" w14:textId="77777777" w:rsidR="00385804" w:rsidRDefault="00385804">
            <w:pPr>
              <w:pStyle w:val="TableParagraph"/>
              <w:rPr>
                <w:sz w:val="18"/>
              </w:rPr>
            </w:pPr>
          </w:p>
          <w:p w14:paraId="1256BC6E" w14:textId="77777777" w:rsidR="00385804" w:rsidRDefault="00BF035B">
            <w:pPr>
              <w:pStyle w:val="TableParagraph"/>
              <w:numPr>
                <w:ilvl w:val="2"/>
                <w:numId w:val="14"/>
              </w:numPr>
              <w:tabs>
                <w:tab w:val="left" w:pos="1011"/>
              </w:tabs>
              <w:ind w:hanging="822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practice/clinical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experiences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syllabi.</w:t>
            </w:r>
          </w:p>
          <w:p w14:paraId="24878CAC" w14:textId="77777777" w:rsidR="00385804" w:rsidRDefault="00385804">
            <w:pPr>
              <w:pStyle w:val="TableParagraph"/>
              <w:spacing w:before="1"/>
              <w:rPr>
                <w:sz w:val="18"/>
              </w:rPr>
            </w:pPr>
          </w:p>
          <w:p w14:paraId="7F2C6B9C" w14:textId="323E3331" w:rsidR="00385804" w:rsidRDefault="005C1067" w:rsidP="00D62AFF">
            <w:pPr>
              <w:pStyle w:val="TableParagraph"/>
              <w:tabs>
                <w:tab w:val="left" w:pos="856"/>
              </w:tabs>
              <w:ind w:left="1036" w:right="45" w:hanging="849"/>
              <w:rPr>
                <w:sz w:val="24"/>
              </w:rPr>
            </w:pPr>
            <w:r w:rsidRPr="005C1067">
              <w:rPr>
                <w:b/>
                <w:bCs/>
                <w:sz w:val="24"/>
              </w:rPr>
              <w:t>4.11.a</w:t>
            </w:r>
            <w:r w:rsidR="00D62AFF">
              <w:rPr>
                <w:b/>
                <w:bCs/>
                <w:sz w:val="24"/>
              </w:rPr>
              <w:t xml:space="preserve">    </w:t>
            </w:r>
            <w:r w:rsidR="00BF035B">
              <w:rPr>
                <w:sz w:val="24"/>
              </w:rPr>
              <w:t>Provide letter(s) or affiliation agreement(s) from prospective Washington practice/clinical facilities or settings indicating the facilities’ ability to accommodate students; including frequency of facility evaluation. If no agreements are signed at the application time, provide the template used.</w:t>
            </w:r>
          </w:p>
          <w:p w14:paraId="66294AA9" w14:textId="77777777" w:rsidR="00385804" w:rsidRDefault="00385804">
            <w:pPr>
              <w:pStyle w:val="TableParagraph"/>
              <w:rPr>
                <w:sz w:val="18"/>
              </w:rPr>
            </w:pPr>
          </w:p>
          <w:p w14:paraId="5922337F" w14:textId="3008734C" w:rsidR="00385804" w:rsidRDefault="00D62AFF" w:rsidP="00D62AFF">
            <w:pPr>
              <w:pStyle w:val="TableParagraph"/>
              <w:ind w:left="1037" w:right="45" w:hanging="850"/>
              <w:rPr>
                <w:sz w:val="24"/>
              </w:rPr>
            </w:pPr>
            <w:r w:rsidRPr="00D62AFF">
              <w:rPr>
                <w:b/>
                <w:bCs/>
                <w:sz w:val="24"/>
              </w:rPr>
              <w:t>4.11.b</w:t>
            </w:r>
            <w:r>
              <w:rPr>
                <w:sz w:val="24"/>
              </w:rPr>
              <w:t xml:space="preserve">    </w:t>
            </w:r>
            <w:r w:rsidR="00BF035B">
              <w:rPr>
                <w:sz w:val="24"/>
              </w:rPr>
              <w:t>Provide</w:t>
            </w:r>
            <w:r w:rsidR="00BF035B">
              <w:rPr>
                <w:spacing w:val="-3"/>
                <w:sz w:val="24"/>
              </w:rPr>
              <w:t xml:space="preserve"> </w:t>
            </w:r>
            <w:r w:rsidR="00BF035B">
              <w:rPr>
                <w:sz w:val="24"/>
              </w:rPr>
              <w:t>criteria</w:t>
            </w:r>
            <w:r w:rsidR="00BF035B">
              <w:rPr>
                <w:spacing w:val="-3"/>
                <w:sz w:val="24"/>
              </w:rPr>
              <w:t xml:space="preserve"> </w:t>
            </w:r>
            <w:r w:rsidR="00BF035B">
              <w:rPr>
                <w:sz w:val="24"/>
              </w:rPr>
              <w:t>and</w:t>
            </w:r>
            <w:r w:rsidR="00BF035B">
              <w:rPr>
                <w:spacing w:val="-4"/>
                <w:sz w:val="24"/>
              </w:rPr>
              <w:t xml:space="preserve"> </w:t>
            </w:r>
            <w:r w:rsidR="00BF035B">
              <w:rPr>
                <w:sz w:val="24"/>
              </w:rPr>
              <w:t>rationale</w:t>
            </w:r>
            <w:r w:rsidR="00BF035B">
              <w:rPr>
                <w:spacing w:val="-3"/>
                <w:sz w:val="24"/>
              </w:rPr>
              <w:t xml:space="preserve"> </w:t>
            </w:r>
            <w:r w:rsidR="00BF035B">
              <w:rPr>
                <w:sz w:val="24"/>
              </w:rPr>
              <w:t>for</w:t>
            </w:r>
            <w:r w:rsidR="00BF035B">
              <w:rPr>
                <w:spacing w:val="-3"/>
                <w:sz w:val="24"/>
              </w:rPr>
              <w:t xml:space="preserve"> </w:t>
            </w:r>
            <w:r w:rsidR="00BF035B">
              <w:rPr>
                <w:sz w:val="24"/>
              </w:rPr>
              <w:t>the</w:t>
            </w:r>
            <w:r w:rsidR="00BF035B">
              <w:rPr>
                <w:spacing w:val="-3"/>
                <w:sz w:val="24"/>
              </w:rPr>
              <w:t xml:space="preserve"> </w:t>
            </w:r>
            <w:r w:rsidR="00BF035B">
              <w:rPr>
                <w:sz w:val="24"/>
              </w:rPr>
              <w:t>selection</w:t>
            </w:r>
            <w:r w:rsidR="00BF035B">
              <w:rPr>
                <w:spacing w:val="-5"/>
                <w:sz w:val="24"/>
              </w:rPr>
              <w:t xml:space="preserve"> </w:t>
            </w:r>
            <w:r w:rsidR="00BF035B">
              <w:rPr>
                <w:sz w:val="24"/>
              </w:rPr>
              <w:t>of</w:t>
            </w:r>
            <w:r w:rsidR="00BF035B">
              <w:rPr>
                <w:spacing w:val="-4"/>
                <w:sz w:val="24"/>
              </w:rPr>
              <w:t xml:space="preserve"> </w:t>
            </w:r>
            <w:r w:rsidR="00BF035B">
              <w:rPr>
                <w:sz w:val="24"/>
              </w:rPr>
              <w:t>practice/clinical</w:t>
            </w:r>
            <w:r w:rsidR="00BF035B">
              <w:rPr>
                <w:spacing w:val="-4"/>
                <w:sz w:val="24"/>
              </w:rPr>
              <w:t xml:space="preserve"> </w:t>
            </w:r>
            <w:r w:rsidR="00BF035B">
              <w:rPr>
                <w:sz w:val="24"/>
              </w:rPr>
              <w:t>affiliate</w:t>
            </w:r>
            <w:r w:rsidR="00BF035B">
              <w:rPr>
                <w:spacing w:val="-3"/>
                <w:sz w:val="24"/>
              </w:rPr>
              <w:t xml:space="preserve"> </w:t>
            </w:r>
            <w:r w:rsidR="00BF035B">
              <w:rPr>
                <w:sz w:val="24"/>
              </w:rPr>
              <w:t>agencies</w:t>
            </w:r>
            <w:r w:rsidR="00BF035B">
              <w:rPr>
                <w:spacing w:val="-5"/>
                <w:sz w:val="24"/>
              </w:rPr>
              <w:t xml:space="preserve"> </w:t>
            </w:r>
            <w:r w:rsidR="00BF035B">
              <w:rPr>
                <w:sz w:val="24"/>
              </w:rPr>
              <w:t>or</w:t>
            </w:r>
            <w:r w:rsidR="00BF035B">
              <w:rPr>
                <w:spacing w:val="-3"/>
                <w:sz w:val="24"/>
              </w:rPr>
              <w:t xml:space="preserve"> </w:t>
            </w:r>
            <w:r w:rsidR="00BF035B">
              <w:rPr>
                <w:sz w:val="24"/>
              </w:rPr>
              <w:t>settings</w:t>
            </w:r>
            <w:r w:rsidR="00BF035B">
              <w:rPr>
                <w:spacing w:val="-4"/>
                <w:sz w:val="24"/>
              </w:rPr>
              <w:t xml:space="preserve"> </w:t>
            </w:r>
            <w:r w:rsidR="00BF035B">
              <w:rPr>
                <w:sz w:val="24"/>
              </w:rPr>
              <w:t>appropriate for the program of study;</w:t>
            </w:r>
          </w:p>
          <w:p w14:paraId="101E83E1" w14:textId="77777777" w:rsidR="00385804" w:rsidRDefault="00385804">
            <w:pPr>
              <w:pStyle w:val="TableParagraph"/>
              <w:rPr>
                <w:sz w:val="18"/>
              </w:rPr>
            </w:pPr>
          </w:p>
          <w:p w14:paraId="7DB60210" w14:textId="537453BE" w:rsidR="00385804" w:rsidRDefault="00D62AFF" w:rsidP="00D62AFF">
            <w:pPr>
              <w:pStyle w:val="TableParagraph"/>
              <w:tabs>
                <w:tab w:val="left" w:pos="4816"/>
              </w:tabs>
              <w:ind w:left="1036" w:right="1238" w:hanging="849"/>
              <w:rPr>
                <w:sz w:val="24"/>
              </w:rPr>
            </w:pPr>
            <w:r w:rsidRPr="00D62AFF">
              <w:rPr>
                <w:b/>
                <w:bCs/>
                <w:spacing w:val="-1"/>
                <w:sz w:val="24"/>
              </w:rPr>
              <w:t>4.11.c</w:t>
            </w:r>
            <w:r>
              <w:rPr>
                <w:spacing w:val="-1"/>
                <w:sz w:val="24"/>
              </w:rPr>
              <w:t xml:space="preserve">     </w:t>
            </w:r>
            <w:r w:rsidR="00BF035B">
              <w:rPr>
                <w:spacing w:val="-1"/>
                <w:sz w:val="24"/>
              </w:rPr>
              <w:t>P</w:t>
            </w:r>
            <w:r w:rsidR="00BF035B">
              <w:rPr>
                <w:sz w:val="24"/>
              </w:rPr>
              <w:t>ro</w:t>
            </w:r>
            <w:r w:rsidR="00BF035B">
              <w:rPr>
                <w:spacing w:val="-1"/>
                <w:sz w:val="24"/>
              </w:rPr>
              <w:t>v</w:t>
            </w:r>
            <w:r w:rsidR="00BF035B">
              <w:rPr>
                <w:sz w:val="24"/>
              </w:rPr>
              <w:t>i</w:t>
            </w:r>
            <w:r w:rsidR="00BF035B">
              <w:rPr>
                <w:spacing w:val="-1"/>
                <w:sz w:val="24"/>
              </w:rPr>
              <w:t>d</w:t>
            </w:r>
            <w:r w:rsidR="00BF035B">
              <w:rPr>
                <w:sz w:val="24"/>
              </w:rPr>
              <w:t xml:space="preserve">e </w:t>
            </w:r>
            <w:r w:rsidR="00BF035B">
              <w:rPr>
                <w:spacing w:val="-1"/>
                <w:sz w:val="24"/>
              </w:rPr>
              <w:t>p</w:t>
            </w:r>
            <w:r w:rsidR="00BF035B">
              <w:rPr>
                <w:sz w:val="24"/>
              </w:rPr>
              <w:t>r</w:t>
            </w:r>
            <w:r w:rsidR="00BF035B">
              <w:rPr>
                <w:spacing w:val="-1"/>
                <w:sz w:val="24"/>
              </w:rPr>
              <w:t>o</w:t>
            </w:r>
            <w:r w:rsidR="00BF035B">
              <w:rPr>
                <w:sz w:val="24"/>
              </w:rPr>
              <w:t>ce</w:t>
            </w:r>
            <w:r w:rsidR="00BF035B">
              <w:rPr>
                <w:spacing w:val="-1"/>
                <w:sz w:val="24"/>
              </w:rPr>
              <w:t>s</w:t>
            </w:r>
            <w:r w:rsidR="00BF035B">
              <w:rPr>
                <w:sz w:val="24"/>
              </w:rPr>
              <w:t>s</w:t>
            </w:r>
            <w:r w:rsidR="00BF035B">
              <w:rPr>
                <w:spacing w:val="-1"/>
                <w:sz w:val="24"/>
              </w:rPr>
              <w:t xml:space="preserve"> </w:t>
            </w:r>
            <w:r w:rsidR="00BF035B">
              <w:rPr>
                <w:sz w:val="24"/>
              </w:rPr>
              <w:t>and</w:t>
            </w:r>
            <w:r w:rsidR="00BF035B">
              <w:rPr>
                <w:spacing w:val="-1"/>
                <w:sz w:val="24"/>
              </w:rPr>
              <w:t xml:space="preserve"> </w:t>
            </w:r>
            <w:r w:rsidR="00BF035B">
              <w:rPr>
                <w:sz w:val="24"/>
              </w:rPr>
              <w:t>to</w:t>
            </w:r>
            <w:r w:rsidR="00BF035B">
              <w:rPr>
                <w:spacing w:val="-1"/>
                <w:sz w:val="24"/>
              </w:rPr>
              <w:t>o</w:t>
            </w:r>
            <w:r w:rsidR="00BF035B">
              <w:rPr>
                <w:sz w:val="24"/>
              </w:rPr>
              <w:t>l</w:t>
            </w:r>
            <w:r w:rsidR="00BF035B">
              <w:rPr>
                <w:spacing w:val="-1"/>
                <w:sz w:val="24"/>
              </w:rPr>
              <w:t xml:space="preserve"> f</w:t>
            </w:r>
            <w:r w:rsidR="00BF035B">
              <w:rPr>
                <w:sz w:val="24"/>
              </w:rPr>
              <w:t>or t</w:t>
            </w:r>
            <w:r w:rsidR="00BF035B">
              <w:rPr>
                <w:spacing w:val="-1"/>
                <w:sz w:val="24"/>
              </w:rPr>
              <w:t>h</w:t>
            </w:r>
            <w:r w:rsidR="00BF035B">
              <w:rPr>
                <w:sz w:val="24"/>
              </w:rPr>
              <w:t>e e</w:t>
            </w:r>
            <w:r w:rsidR="00BF035B">
              <w:rPr>
                <w:spacing w:val="-1"/>
                <w:sz w:val="24"/>
              </w:rPr>
              <w:t>v</w:t>
            </w:r>
            <w:r w:rsidR="00BF035B">
              <w:rPr>
                <w:sz w:val="24"/>
              </w:rPr>
              <w:t>a</w:t>
            </w:r>
            <w:r w:rsidR="00BF035B">
              <w:rPr>
                <w:spacing w:val="-1"/>
                <w:sz w:val="24"/>
              </w:rPr>
              <w:t>lu</w:t>
            </w:r>
            <w:r w:rsidR="00BF035B">
              <w:rPr>
                <w:sz w:val="24"/>
              </w:rPr>
              <w:t>ation</w:t>
            </w:r>
            <w:r w:rsidR="00BF035B">
              <w:rPr>
                <w:spacing w:val="-1"/>
                <w:sz w:val="24"/>
              </w:rPr>
              <w:t xml:space="preserve"> </w:t>
            </w:r>
            <w:r w:rsidR="00BF035B">
              <w:rPr>
                <w:sz w:val="24"/>
              </w:rPr>
              <w:t>of</w:t>
            </w:r>
            <w:r w:rsidR="00BF035B">
              <w:rPr>
                <w:spacing w:val="-1"/>
                <w:sz w:val="24"/>
              </w:rPr>
              <w:t xml:space="preserve"> </w:t>
            </w:r>
            <w:r w:rsidR="00BF035B">
              <w:rPr>
                <w:sz w:val="24"/>
              </w:rPr>
              <w:t>t</w:t>
            </w:r>
            <w:r w:rsidR="00BF035B">
              <w:rPr>
                <w:spacing w:val="-2"/>
                <w:sz w:val="24"/>
              </w:rPr>
              <w:t>h</w:t>
            </w:r>
            <w:r w:rsidR="00BF035B">
              <w:rPr>
                <w:sz w:val="24"/>
              </w:rPr>
              <w:t>e e</w:t>
            </w:r>
            <w:r w:rsidR="00BF035B">
              <w:rPr>
                <w:spacing w:val="-1"/>
                <w:sz w:val="24"/>
              </w:rPr>
              <w:t>ffe</w:t>
            </w:r>
            <w:r w:rsidR="00BF035B">
              <w:rPr>
                <w:sz w:val="24"/>
              </w:rPr>
              <w:t>cti</w:t>
            </w:r>
            <w:r w:rsidR="00BF035B">
              <w:rPr>
                <w:spacing w:val="-1"/>
                <w:sz w:val="24"/>
              </w:rPr>
              <w:t>v</w:t>
            </w:r>
            <w:r w:rsidR="00BF035B">
              <w:rPr>
                <w:sz w:val="24"/>
              </w:rPr>
              <w:t>e</w:t>
            </w:r>
            <w:r w:rsidR="00BF035B">
              <w:rPr>
                <w:spacing w:val="-2"/>
                <w:sz w:val="24"/>
              </w:rPr>
              <w:t>n</w:t>
            </w:r>
            <w:r w:rsidR="00BF035B">
              <w:rPr>
                <w:sz w:val="24"/>
              </w:rPr>
              <w:t>e</w:t>
            </w:r>
            <w:r w:rsidR="00BF035B">
              <w:rPr>
                <w:spacing w:val="-1"/>
                <w:sz w:val="24"/>
              </w:rPr>
              <w:t>s</w:t>
            </w:r>
            <w:r w:rsidR="00BF035B">
              <w:rPr>
                <w:sz w:val="24"/>
              </w:rPr>
              <w:t>s</w:t>
            </w:r>
            <w:r w:rsidR="00BF035B">
              <w:rPr>
                <w:spacing w:val="-1"/>
                <w:sz w:val="24"/>
              </w:rPr>
              <w:t xml:space="preserve"> f</w:t>
            </w:r>
            <w:r w:rsidR="00BF035B">
              <w:rPr>
                <w:sz w:val="24"/>
              </w:rPr>
              <w:t xml:space="preserve">or </w:t>
            </w:r>
            <w:r w:rsidR="00BF035B">
              <w:rPr>
                <w:spacing w:val="-1"/>
                <w:sz w:val="24"/>
              </w:rPr>
              <w:t>p</w:t>
            </w:r>
            <w:r w:rsidR="00BF035B">
              <w:rPr>
                <w:sz w:val="24"/>
              </w:rPr>
              <w:t>rac</w:t>
            </w:r>
            <w:r w:rsidR="00BF035B">
              <w:rPr>
                <w:spacing w:val="-2"/>
                <w:sz w:val="24"/>
              </w:rPr>
              <w:t>t</w:t>
            </w:r>
            <w:r w:rsidR="00BF035B">
              <w:rPr>
                <w:sz w:val="24"/>
              </w:rPr>
              <w:t>ice</w:t>
            </w:r>
            <w:r w:rsidR="00BF035B">
              <w:rPr>
                <w:spacing w:val="-1"/>
                <w:sz w:val="24"/>
              </w:rPr>
              <w:t>/</w:t>
            </w:r>
            <w:r w:rsidR="00BF035B">
              <w:rPr>
                <w:sz w:val="24"/>
              </w:rPr>
              <w:t>cli</w:t>
            </w:r>
            <w:r w:rsidR="00BF035B">
              <w:rPr>
                <w:spacing w:val="-1"/>
                <w:sz w:val="24"/>
              </w:rPr>
              <w:t>n</w:t>
            </w:r>
            <w:r w:rsidR="00BF035B">
              <w:rPr>
                <w:spacing w:val="-2"/>
                <w:sz w:val="24"/>
              </w:rPr>
              <w:t>i</w:t>
            </w:r>
            <w:r w:rsidR="00BF035B">
              <w:rPr>
                <w:sz w:val="24"/>
              </w:rPr>
              <w:t>cal</w:t>
            </w:r>
            <w:r w:rsidR="00BF035B">
              <w:rPr>
                <w:spacing w:val="-1"/>
                <w:sz w:val="24"/>
              </w:rPr>
              <w:t xml:space="preserve"> aff</w:t>
            </w:r>
            <w:r w:rsidR="00BF035B">
              <w:rPr>
                <w:sz w:val="24"/>
              </w:rPr>
              <w:t>ilia</w:t>
            </w:r>
            <w:r w:rsidR="00BF035B">
              <w:rPr>
                <w:spacing w:val="-1"/>
                <w:sz w:val="24"/>
              </w:rPr>
              <w:t>t</w:t>
            </w:r>
            <w:r w:rsidR="00BF035B">
              <w:rPr>
                <w:sz w:val="24"/>
              </w:rPr>
              <w:t>e a</w:t>
            </w:r>
            <w:r w:rsidR="00BF035B">
              <w:rPr>
                <w:spacing w:val="-1"/>
                <w:sz w:val="24"/>
              </w:rPr>
              <w:t>g</w:t>
            </w:r>
            <w:r w:rsidR="00BF035B">
              <w:rPr>
                <w:sz w:val="24"/>
              </w:rPr>
              <w:t>e</w:t>
            </w:r>
            <w:r w:rsidR="00BF035B">
              <w:rPr>
                <w:spacing w:val="-2"/>
                <w:sz w:val="24"/>
              </w:rPr>
              <w:t>n</w:t>
            </w:r>
            <w:r w:rsidR="00BF035B">
              <w:rPr>
                <w:sz w:val="24"/>
              </w:rPr>
              <w:t>cies</w:t>
            </w:r>
            <w:r w:rsidR="00BF035B">
              <w:rPr>
                <w:spacing w:val="-1"/>
                <w:sz w:val="24"/>
              </w:rPr>
              <w:t xml:space="preserve"> </w:t>
            </w:r>
            <w:r w:rsidR="00BF035B">
              <w:rPr>
                <w:sz w:val="24"/>
              </w:rPr>
              <w:t xml:space="preserve">or </w:t>
            </w:r>
            <w:r w:rsidR="00BF035B">
              <w:rPr>
                <w:spacing w:val="-1"/>
                <w:sz w:val="24"/>
              </w:rPr>
              <w:t>s</w:t>
            </w:r>
            <w:r w:rsidR="00BF035B">
              <w:rPr>
                <w:sz w:val="24"/>
              </w:rPr>
              <w:t>etti</w:t>
            </w:r>
            <w:r w:rsidR="00BF035B">
              <w:rPr>
                <w:spacing w:val="-1"/>
                <w:sz w:val="24"/>
              </w:rPr>
              <w:t>n</w:t>
            </w:r>
            <w:r w:rsidR="00BF035B">
              <w:rPr>
                <w:sz w:val="24"/>
              </w:rPr>
              <w:t>g</w:t>
            </w:r>
            <w:r w:rsidR="00BF035B">
              <w:rPr>
                <w:spacing w:val="-1"/>
                <w:sz w:val="24"/>
              </w:rPr>
              <w:t xml:space="preserve"> </w:t>
            </w:r>
            <w:r w:rsidR="00BF035B">
              <w:rPr>
                <w:sz w:val="24"/>
              </w:rPr>
              <w:t>a</w:t>
            </w:r>
            <w:r w:rsidR="00BF035B">
              <w:rPr>
                <w:spacing w:val="-1"/>
                <w:sz w:val="24"/>
              </w:rPr>
              <w:t>n</w:t>
            </w:r>
            <w:r w:rsidR="00BF035B">
              <w:rPr>
                <w:sz w:val="24"/>
              </w:rPr>
              <w:t>d</w:t>
            </w:r>
            <w:r w:rsidR="00BF035B">
              <w:rPr>
                <w:spacing w:val="-1"/>
                <w:sz w:val="24"/>
              </w:rPr>
              <w:t xml:space="preserve"> </w:t>
            </w:r>
            <w:r w:rsidR="00BF035B">
              <w:rPr>
                <w:sz w:val="24"/>
              </w:rPr>
              <w:t xml:space="preserve">the </w:t>
            </w:r>
            <w:r w:rsidR="00BF035B">
              <w:rPr>
                <w:spacing w:val="-1"/>
                <w:sz w:val="24"/>
              </w:rPr>
              <w:t>f</w:t>
            </w:r>
            <w:r w:rsidR="00BF035B">
              <w:rPr>
                <w:sz w:val="24"/>
              </w:rPr>
              <w:t>re</w:t>
            </w:r>
            <w:r w:rsidR="00BF035B">
              <w:rPr>
                <w:spacing w:val="-1"/>
                <w:sz w:val="24"/>
              </w:rPr>
              <w:t>qu</w:t>
            </w:r>
            <w:r w:rsidR="00BF035B">
              <w:rPr>
                <w:sz w:val="24"/>
              </w:rPr>
              <w:t>e</w:t>
            </w:r>
            <w:r w:rsidR="00BF035B">
              <w:rPr>
                <w:spacing w:val="-2"/>
                <w:sz w:val="24"/>
              </w:rPr>
              <w:t>n</w:t>
            </w:r>
            <w:r w:rsidR="00BF035B">
              <w:rPr>
                <w:spacing w:val="-1"/>
                <w:sz w:val="24"/>
              </w:rPr>
              <w:t>c</w:t>
            </w:r>
            <w:r w:rsidR="00BF035B">
              <w:rPr>
                <w:sz w:val="24"/>
              </w:rPr>
              <w:t>y of</w:t>
            </w:r>
            <w:r w:rsidR="00BF035B">
              <w:rPr>
                <w:spacing w:val="-1"/>
                <w:sz w:val="24"/>
              </w:rPr>
              <w:t xml:space="preserve"> </w:t>
            </w:r>
            <w:r w:rsidR="00BF035B">
              <w:rPr>
                <w:sz w:val="24"/>
              </w:rPr>
              <w:t>e</w:t>
            </w:r>
            <w:r w:rsidR="00BF035B">
              <w:rPr>
                <w:spacing w:val="-1"/>
                <w:sz w:val="24"/>
              </w:rPr>
              <w:t>v</w:t>
            </w:r>
            <w:r w:rsidR="00BF035B">
              <w:rPr>
                <w:sz w:val="24"/>
              </w:rPr>
              <w:t>al</w:t>
            </w:r>
            <w:r w:rsidR="00BF035B">
              <w:rPr>
                <w:spacing w:val="-1"/>
                <w:sz w:val="24"/>
              </w:rPr>
              <w:t>u</w:t>
            </w:r>
            <w:r w:rsidR="00BF035B">
              <w:rPr>
                <w:sz w:val="24"/>
              </w:rPr>
              <w:t>at</w:t>
            </w:r>
            <w:r w:rsidR="00BF035B">
              <w:rPr>
                <w:spacing w:val="-1"/>
                <w:sz w:val="24"/>
              </w:rPr>
              <w:t>i</w:t>
            </w:r>
            <w:r w:rsidR="00BF035B">
              <w:rPr>
                <w:sz w:val="24"/>
              </w:rPr>
              <w:t>o</w:t>
            </w:r>
            <w:r w:rsidR="00BF035B">
              <w:rPr>
                <w:spacing w:val="-1"/>
                <w:sz w:val="24"/>
              </w:rPr>
              <w:t>n;</w:t>
            </w:r>
          </w:p>
          <w:p w14:paraId="4A7A09E9" w14:textId="77777777" w:rsidR="00385804" w:rsidRDefault="00385804">
            <w:pPr>
              <w:pStyle w:val="TableParagraph"/>
              <w:rPr>
                <w:sz w:val="18"/>
              </w:rPr>
            </w:pPr>
          </w:p>
          <w:p w14:paraId="46DB1147" w14:textId="77777777" w:rsidR="00385804" w:rsidRDefault="00BF035B">
            <w:pPr>
              <w:pStyle w:val="TableParagraph"/>
              <w:numPr>
                <w:ilvl w:val="1"/>
                <w:numId w:val="12"/>
              </w:numPr>
              <w:tabs>
                <w:tab w:val="left" w:pos="1010"/>
                <w:tab w:val="left" w:pos="1011"/>
              </w:tabs>
              <w:spacing w:before="1"/>
              <w:ind w:hanging="822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practice/clinical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site.</w:t>
            </w:r>
          </w:p>
          <w:p w14:paraId="5D329E44" w14:textId="77777777" w:rsidR="00385804" w:rsidRDefault="00385804">
            <w:pPr>
              <w:pStyle w:val="TableParagraph"/>
              <w:spacing w:before="11"/>
              <w:rPr>
                <w:sz w:val="17"/>
              </w:rPr>
            </w:pPr>
          </w:p>
          <w:p w14:paraId="79EE8FDC" w14:textId="77777777" w:rsidR="00385804" w:rsidRDefault="00BF035B">
            <w:pPr>
              <w:pStyle w:val="TableParagraph"/>
              <w:numPr>
                <w:ilvl w:val="1"/>
                <w:numId w:val="12"/>
              </w:numPr>
              <w:tabs>
                <w:tab w:val="left" w:pos="1010"/>
                <w:tab w:val="left" w:pos="1011"/>
              </w:tabs>
              <w:spacing w:before="1"/>
              <w:ind w:hanging="822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University.</w:t>
            </w:r>
          </w:p>
          <w:p w14:paraId="5011E01C" w14:textId="77777777" w:rsidR="00385804" w:rsidRDefault="00385804">
            <w:pPr>
              <w:pStyle w:val="TableParagraph"/>
              <w:rPr>
                <w:sz w:val="18"/>
              </w:rPr>
            </w:pPr>
          </w:p>
          <w:p w14:paraId="58CF6F4E" w14:textId="77777777" w:rsidR="00385804" w:rsidRDefault="00BF035B">
            <w:pPr>
              <w:pStyle w:val="TableParagraph"/>
              <w:numPr>
                <w:ilvl w:val="1"/>
                <w:numId w:val="12"/>
              </w:numPr>
              <w:tabs>
                <w:tab w:val="left" w:pos="1010"/>
                <w:tab w:val="left" w:pos="1011"/>
              </w:tabs>
              <w:ind w:right="207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approval/accreditation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where the nursing education program originates.</w:t>
            </w:r>
          </w:p>
          <w:p w14:paraId="28EDFB13" w14:textId="77777777" w:rsidR="00385804" w:rsidRDefault="00385804">
            <w:pPr>
              <w:pStyle w:val="TableParagraph"/>
              <w:rPr>
                <w:sz w:val="18"/>
              </w:rPr>
            </w:pPr>
          </w:p>
          <w:p w14:paraId="4CC5C56B" w14:textId="77777777" w:rsidR="00385804" w:rsidRDefault="00BF035B">
            <w:pPr>
              <w:pStyle w:val="TableParagraph"/>
              <w:numPr>
                <w:ilvl w:val="1"/>
                <w:numId w:val="12"/>
              </w:numPr>
              <w:tabs>
                <w:tab w:val="left" w:pos="1010"/>
                <w:tab w:val="left" w:pos="1011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accrediting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USDOE.</w:t>
            </w:r>
          </w:p>
          <w:p w14:paraId="5A337894" w14:textId="77777777" w:rsidR="00385804" w:rsidRDefault="00385804">
            <w:pPr>
              <w:pStyle w:val="TableParagraph"/>
              <w:spacing w:before="1"/>
              <w:rPr>
                <w:sz w:val="18"/>
              </w:rPr>
            </w:pPr>
          </w:p>
          <w:p w14:paraId="03A5B663" w14:textId="77777777" w:rsidR="00385804" w:rsidRDefault="00BF035B">
            <w:pPr>
              <w:pStyle w:val="TableParagraph"/>
              <w:numPr>
                <w:ilvl w:val="1"/>
                <w:numId w:val="12"/>
              </w:numPr>
              <w:tabs>
                <w:tab w:val="left" w:pos="1010"/>
                <w:tab w:val="left" w:pos="1011"/>
              </w:tabs>
              <w:ind w:right="137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Washington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Council (WSAC), or NC-SARA. Information about degree authorization can be obtained by contacting </w:t>
            </w:r>
            <w:hyperlink r:id="rId23">
              <w:r>
                <w:rPr>
                  <w:color w:val="0000FF"/>
                  <w:spacing w:val="-2"/>
                  <w:sz w:val="24"/>
                  <w:u w:val="single" w:color="0000FF"/>
                </w:rPr>
                <w:t>DegreeAuthorization@wsac.wa.gov</w:t>
              </w:r>
              <w:r>
                <w:rPr>
                  <w:spacing w:val="-2"/>
                  <w:sz w:val="24"/>
                </w:rPr>
                <w:t>.</w:t>
              </w:r>
            </w:hyperlink>
          </w:p>
        </w:tc>
      </w:tr>
      <w:tr w:rsidR="00385804" w14:paraId="087AAF46" w14:textId="77777777">
        <w:trPr>
          <w:trHeight w:val="657"/>
        </w:trPr>
        <w:tc>
          <w:tcPr>
            <w:tcW w:w="11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2D3"/>
          </w:tcPr>
          <w:p w14:paraId="08F70B57" w14:textId="77777777" w:rsidR="00385804" w:rsidRDefault="00BF035B">
            <w:pPr>
              <w:pStyle w:val="TableParagraph"/>
              <w:spacing w:before="160"/>
              <w:ind w:left="189"/>
              <w:rPr>
                <w:rFonts w:ascii="Century Gothic"/>
                <w:b/>
                <w:sz w:val="28"/>
              </w:rPr>
            </w:pPr>
            <w:r>
              <w:rPr>
                <w:rFonts w:ascii="Century Gothic"/>
                <w:b/>
                <w:sz w:val="28"/>
              </w:rPr>
              <w:t>5.</w:t>
            </w:r>
            <w:r>
              <w:rPr>
                <w:rFonts w:ascii="Century Gothic"/>
                <w:b/>
                <w:spacing w:val="73"/>
                <w:w w:val="150"/>
                <w:sz w:val="28"/>
              </w:rPr>
              <w:t xml:space="preserve"> </w:t>
            </w:r>
            <w:r>
              <w:rPr>
                <w:rFonts w:ascii="Century Gothic"/>
                <w:b/>
                <w:spacing w:val="-2"/>
                <w:sz w:val="28"/>
              </w:rPr>
              <w:t>Signature</w:t>
            </w:r>
          </w:p>
        </w:tc>
      </w:tr>
      <w:tr w:rsidR="00385804" w14:paraId="2EAFFF0F" w14:textId="77777777">
        <w:trPr>
          <w:trHeight w:val="1814"/>
        </w:trPr>
        <w:tc>
          <w:tcPr>
            <w:tcW w:w="1152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5A2B96A" w14:textId="4FFB173D" w:rsidR="00385804" w:rsidRDefault="00BF035B">
            <w:pPr>
              <w:pStyle w:val="TableParagraph"/>
              <w:spacing w:before="115"/>
              <w:ind w:left="189" w:right="346"/>
              <w:jc w:val="both"/>
              <w:rPr>
                <w:sz w:val="24"/>
              </w:rPr>
            </w:pPr>
            <w:r>
              <w:rPr>
                <w:sz w:val="24"/>
              </w:rPr>
              <w:t>I certify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have received, read, understood, and agree to comply with state laws and rules regulating nursing 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herein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belief.</w:t>
            </w:r>
            <w:r w:rsidR="0080121D">
              <w:rPr>
                <w:spacing w:val="-2"/>
                <w:sz w:val="24"/>
              </w:rPr>
              <w:t xml:space="preserve"> </w:t>
            </w:r>
          </w:p>
        </w:tc>
      </w:tr>
      <w:tr w:rsidR="00385804" w14:paraId="7A2C4646" w14:textId="77777777">
        <w:trPr>
          <w:trHeight w:val="1255"/>
        </w:trPr>
        <w:tc>
          <w:tcPr>
            <w:tcW w:w="6290" w:type="dxa"/>
            <w:tcBorders>
              <w:left w:val="single" w:sz="2" w:space="0" w:color="000000"/>
            </w:tcBorders>
          </w:tcPr>
          <w:p w14:paraId="30D8BD57" w14:textId="277AC69E" w:rsidR="00385804" w:rsidRDefault="00385804">
            <w:pPr>
              <w:pStyle w:val="TableParagraph"/>
              <w:spacing w:line="20" w:lineRule="exact"/>
              <w:ind w:left="170" w:right="-72"/>
              <w:rPr>
                <w:sz w:val="2"/>
              </w:rPr>
            </w:pPr>
          </w:p>
          <w:p w14:paraId="6985A04C" w14:textId="454967C9" w:rsidR="00CD38C9" w:rsidRDefault="00CD38C9">
            <w:pPr>
              <w:pStyle w:val="TableParagraph"/>
              <w:spacing w:before="26"/>
              <w:ind w:left="165"/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  <w:r w:rsidR="000461A9">
              <w:rPr>
                <w:sz w:val="24"/>
              </w:rPr>
              <w:t>_____</w:t>
            </w:r>
          </w:p>
          <w:p w14:paraId="05E472BF" w14:textId="300FCF04" w:rsidR="00385804" w:rsidRDefault="00BF035B">
            <w:pPr>
              <w:pStyle w:val="TableParagraph"/>
              <w:spacing w:before="26"/>
              <w:ind w:left="165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Representative</w:t>
            </w:r>
          </w:p>
        </w:tc>
        <w:tc>
          <w:tcPr>
            <w:tcW w:w="450" w:type="dxa"/>
          </w:tcPr>
          <w:p w14:paraId="2812CF72" w14:textId="77777777" w:rsidR="00385804" w:rsidRDefault="003858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3" w:type="dxa"/>
            <w:tcBorders>
              <w:right w:val="single" w:sz="2" w:space="0" w:color="000000"/>
            </w:tcBorders>
          </w:tcPr>
          <w:p w14:paraId="74AD1BE2" w14:textId="2C22717E" w:rsidR="00385804" w:rsidRDefault="00385804">
            <w:pPr>
              <w:pStyle w:val="TableParagraph"/>
              <w:spacing w:line="20" w:lineRule="exact"/>
              <w:ind w:left="2"/>
              <w:rPr>
                <w:sz w:val="2"/>
              </w:rPr>
            </w:pPr>
          </w:p>
          <w:p w14:paraId="2C8108E8" w14:textId="3212931F" w:rsidR="00CD38C9" w:rsidRDefault="00CD38C9">
            <w:pPr>
              <w:pStyle w:val="TableParagraph"/>
              <w:spacing w:before="26"/>
              <w:ind w:left="2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____________________________</w:t>
            </w:r>
          </w:p>
          <w:p w14:paraId="30139447" w14:textId="7DF7F50E" w:rsidR="00385804" w:rsidRDefault="00BF035B">
            <w:pPr>
              <w:pStyle w:val="TableParagraph"/>
              <w:spacing w:before="26"/>
              <w:ind w:left="2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</w:tr>
      <w:tr w:rsidR="00385804" w14:paraId="0FA99AA5" w14:textId="77777777">
        <w:trPr>
          <w:trHeight w:val="1066"/>
        </w:trPr>
        <w:tc>
          <w:tcPr>
            <w:tcW w:w="6290" w:type="dxa"/>
            <w:tcBorders>
              <w:left w:val="single" w:sz="2" w:space="0" w:color="000000"/>
              <w:bottom w:val="single" w:sz="2" w:space="0" w:color="000000"/>
            </w:tcBorders>
          </w:tcPr>
          <w:p w14:paraId="0F90ED82" w14:textId="4068BD4C" w:rsidR="00385804" w:rsidRDefault="00385804">
            <w:pPr>
              <w:pStyle w:val="TableParagraph"/>
              <w:spacing w:line="20" w:lineRule="exact"/>
              <w:ind w:left="170" w:right="-72"/>
              <w:rPr>
                <w:sz w:val="2"/>
              </w:rPr>
            </w:pPr>
          </w:p>
          <w:p w14:paraId="67D71423" w14:textId="77777777" w:rsidR="00C641C6" w:rsidRDefault="00CD38C9" w:rsidP="00C641C6">
            <w:pPr>
              <w:pStyle w:val="TableParagraph"/>
              <w:spacing w:before="26"/>
              <w:ind w:left="165"/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  <w:r w:rsidR="000461A9">
              <w:rPr>
                <w:sz w:val="24"/>
              </w:rPr>
              <w:t>___</w:t>
            </w:r>
          </w:p>
          <w:p w14:paraId="45F4544A" w14:textId="5913CE1D" w:rsidR="00385804" w:rsidRDefault="00BF035B" w:rsidP="00C641C6">
            <w:pPr>
              <w:pStyle w:val="TableParagraph"/>
              <w:spacing w:before="26"/>
              <w:ind w:left="165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49528056" w14:textId="77777777" w:rsidR="00385804" w:rsidRDefault="003858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3" w:type="dxa"/>
            <w:tcBorders>
              <w:bottom w:val="single" w:sz="2" w:space="0" w:color="000000"/>
              <w:right w:val="single" w:sz="2" w:space="0" w:color="000000"/>
            </w:tcBorders>
          </w:tcPr>
          <w:p w14:paraId="7D123AD4" w14:textId="0D32F43D" w:rsidR="00385804" w:rsidRDefault="00385804">
            <w:pPr>
              <w:pStyle w:val="TableParagraph"/>
              <w:spacing w:line="20" w:lineRule="exact"/>
              <w:ind w:left="2"/>
              <w:rPr>
                <w:sz w:val="2"/>
              </w:rPr>
            </w:pPr>
          </w:p>
          <w:p w14:paraId="5007B609" w14:textId="5784139D" w:rsidR="00CD38C9" w:rsidRDefault="00CD38C9">
            <w:pPr>
              <w:pStyle w:val="TableParagraph"/>
              <w:spacing w:before="26"/>
              <w:ind w:left="2"/>
              <w:rPr>
                <w:sz w:val="24"/>
              </w:rPr>
            </w:pPr>
            <w:r>
              <w:rPr>
                <w:sz w:val="24"/>
              </w:rPr>
              <w:t>________</w:t>
            </w:r>
            <w:r w:rsidR="000461A9">
              <w:rPr>
                <w:sz w:val="24"/>
              </w:rPr>
              <w:t>_____</w:t>
            </w:r>
            <w:r>
              <w:rPr>
                <w:sz w:val="24"/>
              </w:rPr>
              <w:t>______________</w:t>
            </w:r>
          </w:p>
          <w:p w14:paraId="3F67E42E" w14:textId="27B7C4DA" w:rsidR="00385804" w:rsidRDefault="00BF035B">
            <w:pPr>
              <w:pStyle w:val="TableParagraph"/>
              <w:spacing w:before="26"/>
              <w:ind w:left="2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2"/>
                <w:sz w:val="24"/>
              </w:rPr>
              <w:t xml:space="preserve"> Title</w:t>
            </w:r>
          </w:p>
        </w:tc>
      </w:tr>
    </w:tbl>
    <w:p w14:paraId="789E6EED" w14:textId="77777777" w:rsidR="00385804" w:rsidRDefault="00385804">
      <w:pPr>
        <w:rPr>
          <w:sz w:val="24"/>
        </w:rPr>
        <w:sectPr w:rsidR="00385804">
          <w:pgSz w:w="12240" w:h="15840"/>
          <w:pgMar w:top="160" w:right="240" w:bottom="480" w:left="140" w:header="0" w:footer="300" w:gutter="0"/>
          <w:cols w:space="720"/>
        </w:sectPr>
      </w:pPr>
    </w:p>
    <w:p w14:paraId="711262C5" w14:textId="77777777" w:rsidR="00385804" w:rsidRDefault="00385804">
      <w:pPr>
        <w:pStyle w:val="BodyText"/>
        <w:rPr>
          <w:sz w:val="20"/>
        </w:rPr>
      </w:pPr>
    </w:p>
    <w:p w14:paraId="69641653" w14:textId="77777777" w:rsidR="00385804" w:rsidRDefault="00385804">
      <w:pPr>
        <w:pStyle w:val="BodyText"/>
        <w:rPr>
          <w:sz w:val="20"/>
        </w:rPr>
      </w:pPr>
    </w:p>
    <w:p w14:paraId="3FB96A9C" w14:textId="77777777" w:rsidR="00385804" w:rsidRDefault="00385804">
      <w:pPr>
        <w:pStyle w:val="BodyText"/>
        <w:rPr>
          <w:sz w:val="20"/>
        </w:rPr>
      </w:pPr>
    </w:p>
    <w:p w14:paraId="473BB132" w14:textId="77777777" w:rsidR="00385804" w:rsidRDefault="00385804">
      <w:pPr>
        <w:pStyle w:val="BodyText"/>
        <w:rPr>
          <w:sz w:val="20"/>
        </w:rPr>
      </w:pPr>
    </w:p>
    <w:p w14:paraId="5809B2CA" w14:textId="77777777" w:rsidR="00385804" w:rsidRDefault="00385804">
      <w:pPr>
        <w:pStyle w:val="BodyText"/>
        <w:rPr>
          <w:sz w:val="20"/>
        </w:rPr>
      </w:pPr>
    </w:p>
    <w:p w14:paraId="071CD13E" w14:textId="77777777" w:rsidR="00385804" w:rsidRDefault="00385804">
      <w:pPr>
        <w:pStyle w:val="BodyText"/>
        <w:rPr>
          <w:sz w:val="20"/>
        </w:rPr>
      </w:pPr>
    </w:p>
    <w:p w14:paraId="7793F38A" w14:textId="77777777" w:rsidR="00385804" w:rsidRDefault="00385804">
      <w:pPr>
        <w:pStyle w:val="BodyText"/>
        <w:rPr>
          <w:sz w:val="20"/>
        </w:rPr>
      </w:pPr>
    </w:p>
    <w:p w14:paraId="01F2E1EF" w14:textId="77777777" w:rsidR="00385804" w:rsidRDefault="00385804">
      <w:pPr>
        <w:pStyle w:val="BodyText"/>
        <w:rPr>
          <w:sz w:val="20"/>
        </w:rPr>
      </w:pPr>
    </w:p>
    <w:p w14:paraId="5DD23768" w14:textId="77777777" w:rsidR="00385804" w:rsidRDefault="00385804">
      <w:pPr>
        <w:pStyle w:val="BodyText"/>
        <w:rPr>
          <w:sz w:val="20"/>
        </w:rPr>
      </w:pPr>
    </w:p>
    <w:p w14:paraId="64A489B7" w14:textId="77777777" w:rsidR="00385804" w:rsidRDefault="00385804">
      <w:pPr>
        <w:pStyle w:val="BodyText"/>
        <w:rPr>
          <w:sz w:val="20"/>
        </w:rPr>
      </w:pPr>
    </w:p>
    <w:p w14:paraId="174428C5" w14:textId="77777777" w:rsidR="00385804" w:rsidRDefault="00385804">
      <w:pPr>
        <w:pStyle w:val="BodyText"/>
        <w:rPr>
          <w:sz w:val="20"/>
        </w:rPr>
      </w:pPr>
    </w:p>
    <w:p w14:paraId="2CDCC7A3" w14:textId="77777777" w:rsidR="00385804" w:rsidRDefault="00385804">
      <w:pPr>
        <w:pStyle w:val="BodyText"/>
        <w:rPr>
          <w:sz w:val="20"/>
        </w:rPr>
      </w:pPr>
    </w:p>
    <w:p w14:paraId="2CE3894A" w14:textId="77777777" w:rsidR="00385804" w:rsidRDefault="00385804">
      <w:pPr>
        <w:pStyle w:val="BodyText"/>
        <w:rPr>
          <w:sz w:val="20"/>
        </w:rPr>
      </w:pPr>
    </w:p>
    <w:p w14:paraId="3016A3E4" w14:textId="77777777" w:rsidR="00385804" w:rsidRDefault="00385804">
      <w:pPr>
        <w:pStyle w:val="BodyText"/>
        <w:rPr>
          <w:sz w:val="20"/>
        </w:rPr>
      </w:pPr>
    </w:p>
    <w:p w14:paraId="6F9A2AA8" w14:textId="77777777" w:rsidR="00385804" w:rsidRDefault="00385804">
      <w:pPr>
        <w:pStyle w:val="BodyText"/>
        <w:rPr>
          <w:sz w:val="20"/>
        </w:rPr>
      </w:pPr>
    </w:p>
    <w:p w14:paraId="08635E27" w14:textId="77777777" w:rsidR="00385804" w:rsidRDefault="00385804">
      <w:pPr>
        <w:pStyle w:val="BodyText"/>
        <w:rPr>
          <w:sz w:val="20"/>
        </w:rPr>
      </w:pPr>
    </w:p>
    <w:p w14:paraId="671FC007" w14:textId="77777777" w:rsidR="00385804" w:rsidRDefault="00385804">
      <w:pPr>
        <w:pStyle w:val="BodyText"/>
        <w:rPr>
          <w:sz w:val="20"/>
        </w:rPr>
      </w:pPr>
    </w:p>
    <w:p w14:paraId="4816BFC8" w14:textId="77777777" w:rsidR="00385804" w:rsidRDefault="00385804">
      <w:pPr>
        <w:pStyle w:val="BodyText"/>
        <w:rPr>
          <w:sz w:val="20"/>
        </w:rPr>
      </w:pPr>
    </w:p>
    <w:p w14:paraId="2BC8436F" w14:textId="77777777" w:rsidR="00385804" w:rsidRDefault="00385804">
      <w:pPr>
        <w:pStyle w:val="BodyText"/>
        <w:rPr>
          <w:sz w:val="20"/>
        </w:rPr>
      </w:pPr>
    </w:p>
    <w:p w14:paraId="3CCFC2C1" w14:textId="77777777" w:rsidR="00385804" w:rsidRDefault="00385804">
      <w:pPr>
        <w:pStyle w:val="BodyText"/>
        <w:rPr>
          <w:sz w:val="20"/>
        </w:rPr>
      </w:pPr>
    </w:p>
    <w:p w14:paraId="096F4041" w14:textId="77777777" w:rsidR="00385804" w:rsidRDefault="00385804">
      <w:pPr>
        <w:pStyle w:val="BodyText"/>
        <w:rPr>
          <w:sz w:val="20"/>
        </w:rPr>
      </w:pPr>
    </w:p>
    <w:p w14:paraId="0C00C4CC" w14:textId="77777777" w:rsidR="00385804" w:rsidRDefault="00385804">
      <w:pPr>
        <w:pStyle w:val="BodyText"/>
        <w:rPr>
          <w:sz w:val="20"/>
        </w:rPr>
      </w:pPr>
    </w:p>
    <w:p w14:paraId="148A8F05" w14:textId="77777777" w:rsidR="00385804" w:rsidRDefault="00385804">
      <w:pPr>
        <w:pStyle w:val="BodyText"/>
        <w:spacing w:before="4"/>
        <w:rPr>
          <w:sz w:val="17"/>
        </w:rPr>
      </w:pPr>
    </w:p>
    <w:p w14:paraId="229D5C2E" w14:textId="77777777" w:rsidR="00385804" w:rsidRDefault="00BF035B">
      <w:pPr>
        <w:pStyle w:val="BodyText"/>
        <w:spacing w:before="52"/>
        <w:ind w:left="4139" w:right="4040"/>
        <w:jc w:val="center"/>
      </w:pPr>
      <w:r>
        <w:t>(This</w:t>
      </w:r>
      <w:r>
        <w:rPr>
          <w:spacing w:val="-6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intentionally</w:t>
      </w:r>
      <w:r>
        <w:rPr>
          <w:spacing w:val="-5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rPr>
          <w:spacing w:val="-2"/>
        </w:rPr>
        <w:t>blank.)</w:t>
      </w:r>
    </w:p>
    <w:p w14:paraId="09E60E61" w14:textId="77777777" w:rsidR="00385804" w:rsidRDefault="00385804">
      <w:pPr>
        <w:jc w:val="center"/>
        <w:sectPr w:rsidR="00385804">
          <w:footerReference w:type="default" r:id="rId24"/>
          <w:pgSz w:w="12240" w:h="15840"/>
          <w:pgMar w:top="1820" w:right="240" w:bottom="280" w:left="140" w:header="0" w:footer="0" w:gutter="0"/>
          <w:cols w:space="720"/>
        </w:sectPr>
      </w:pPr>
    </w:p>
    <w:p w14:paraId="59C26585" w14:textId="77777777" w:rsidR="00385804" w:rsidRDefault="00BF035B">
      <w:pPr>
        <w:pStyle w:val="BodyText"/>
        <w:ind w:left="58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C1A05B8" wp14:editId="7D5A3091">
            <wp:extent cx="1193550" cy="528066"/>
            <wp:effectExtent l="0" t="0" r="0" b="0"/>
            <wp:docPr id="5" name="image1.png" descr="DOH Logo  DO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550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D87B2" w14:textId="77777777" w:rsidR="00385804" w:rsidRDefault="00BF035B">
      <w:pPr>
        <w:pStyle w:val="Heading1"/>
        <w:ind w:right="4040"/>
      </w:pPr>
      <w:r>
        <w:t>Appendix</w:t>
      </w:r>
      <w:r>
        <w:rPr>
          <w:spacing w:val="-9"/>
        </w:rPr>
        <w:t xml:space="preserve"> </w:t>
      </w:r>
      <w:r>
        <w:rPr>
          <w:spacing w:val="-10"/>
        </w:rPr>
        <w:t>A</w:t>
      </w:r>
    </w:p>
    <w:p w14:paraId="2F0B6C1D" w14:textId="77777777" w:rsidR="00385804" w:rsidRDefault="00BF035B">
      <w:pPr>
        <w:pStyle w:val="BodyText"/>
        <w:spacing w:before="1"/>
        <w:ind w:left="3862" w:right="3632" w:firstLine="339"/>
        <w:rPr>
          <w:rFonts w:ascii="Century Gothic"/>
        </w:rPr>
      </w:pPr>
      <w:r>
        <w:rPr>
          <w:rFonts w:ascii="Century Gothic"/>
        </w:rPr>
        <w:t>Important Information to Know Prior</w:t>
      </w:r>
      <w:r>
        <w:rPr>
          <w:rFonts w:ascii="Century Gothic"/>
          <w:spacing w:val="-10"/>
        </w:rPr>
        <w:t xml:space="preserve"> </w:t>
      </w:r>
      <w:r>
        <w:rPr>
          <w:rFonts w:ascii="Century Gothic"/>
        </w:rPr>
        <w:t>to</w:t>
      </w:r>
      <w:r>
        <w:rPr>
          <w:rFonts w:ascii="Century Gothic"/>
          <w:spacing w:val="-10"/>
        </w:rPr>
        <w:t xml:space="preserve"> </w:t>
      </w:r>
      <w:r>
        <w:rPr>
          <w:rFonts w:ascii="Century Gothic"/>
        </w:rPr>
        <w:t>Completing</w:t>
      </w:r>
      <w:r>
        <w:rPr>
          <w:rFonts w:ascii="Century Gothic"/>
          <w:spacing w:val="-10"/>
        </w:rPr>
        <w:t xml:space="preserve"> </w:t>
      </w:r>
      <w:r>
        <w:rPr>
          <w:rFonts w:ascii="Century Gothic"/>
        </w:rPr>
        <w:t>your</w:t>
      </w:r>
      <w:r>
        <w:rPr>
          <w:rFonts w:ascii="Century Gothic"/>
          <w:spacing w:val="-10"/>
        </w:rPr>
        <w:t xml:space="preserve"> </w:t>
      </w:r>
      <w:r>
        <w:rPr>
          <w:rFonts w:ascii="Century Gothic"/>
        </w:rPr>
        <w:t>Application</w:t>
      </w:r>
    </w:p>
    <w:p w14:paraId="643F7411" w14:textId="77777777" w:rsidR="00385804" w:rsidRDefault="00385804">
      <w:pPr>
        <w:pStyle w:val="BodyText"/>
        <w:spacing w:before="11"/>
        <w:rPr>
          <w:rFonts w:ascii="Century Gothic"/>
          <w:sz w:val="23"/>
        </w:rPr>
      </w:pPr>
    </w:p>
    <w:p w14:paraId="7154A0B7" w14:textId="77777777" w:rsidR="00385804" w:rsidRDefault="00BF035B">
      <w:pPr>
        <w:pStyle w:val="BodyText"/>
        <w:ind w:left="580" w:right="163"/>
      </w:pP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partial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application.</w:t>
      </w:r>
      <w:r>
        <w:rPr>
          <w:spacing w:val="-2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 xml:space="preserve">to bold and yellow areas. The information may influence the College/University’s decision to apply for nursing practice/clinical experiences in Washington state. Washington state educational rules are </w:t>
      </w:r>
      <w:hyperlink r:id="rId25">
        <w:r>
          <w:rPr>
            <w:color w:val="0000FF"/>
            <w:u w:val="single" w:color="0000FF"/>
          </w:rPr>
          <w:t xml:space="preserve">WAC 246-840-500 </w:t>
        </w:r>
      </w:hyperlink>
      <w:r>
        <w:rPr>
          <w:color w:val="0000FF"/>
        </w:rPr>
        <w:t xml:space="preserve"> </w:t>
      </w:r>
      <w:hyperlink r:id="rId26">
        <w:r>
          <w:rPr>
            <w:color w:val="0000FF"/>
            <w:u w:val="single" w:color="0000FF"/>
          </w:rPr>
          <w:t>through 246-840-571</w:t>
        </w:r>
        <w:r>
          <w:t>.</w:t>
        </w:r>
      </w:hyperlink>
    </w:p>
    <w:p w14:paraId="56A685F0" w14:textId="77777777" w:rsidR="00385804" w:rsidRDefault="00385804">
      <w:pPr>
        <w:pStyle w:val="BodyText"/>
        <w:spacing w:before="11"/>
        <w:rPr>
          <w:sz w:val="27"/>
        </w:rPr>
      </w:pPr>
    </w:p>
    <w:tbl>
      <w:tblPr>
        <w:tblW w:w="11039" w:type="dxa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8977"/>
      </w:tblGrid>
      <w:tr w:rsidR="00385804" w14:paraId="65082BA3" w14:textId="77777777" w:rsidTr="00303DC9">
        <w:trPr>
          <w:trHeight w:val="612"/>
        </w:trPr>
        <w:tc>
          <w:tcPr>
            <w:tcW w:w="2062" w:type="dxa"/>
          </w:tcPr>
          <w:bookmarkStart w:id="27" w:name="_Hlk133329684"/>
          <w:p w14:paraId="4D6D32F6" w14:textId="77777777" w:rsidR="00385804" w:rsidRDefault="00BF035B">
            <w:pPr>
              <w:pStyle w:val="TableParagraph"/>
              <w:spacing w:line="244" w:lineRule="exact"/>
              <w:ind w:left="50"/>
              <w:rPr>
                <w:b/>
                <w:sz w:val="24"/>
              </w:rPr>
            </w:pPr>
            <w:r>
              <w:fldChar w:fldCharType="begin"/>
            </w:r>
            <w:r>
              <w:instrText>HYPERLINK "https://app.leg.wa.gov/WAC/default.aspx?cite=246-840-571" \h</w:instrText>
            </w:r>
            <w:r>
              <w:fldChar w:fldCharType="separate"/>
            </w:r>
            <w:r>
              <w:rPr>
                <w:b/>
                <w:color w:val="0000FF"/>
                <w:sz w:val="24"/>
                <w:u w:val="single" w:color="0000FF"/>
              </w:rPr>
              <w:t>WAC</w:t>
            </w:r>
            <w:r>
              <w:rPr>
                <w:b/>
                <w:color w:val="0000FF"/>
                <w:spacing w:val="-8"/>
                <w:sz w:val="24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246-840-</w:t>
            </w:r>
            <w:r>
              <w:rPr>
                <w:b/>
                <w:color w:val="0000FF"/>
                <w:spacing w:val="-5"/>
                <w:sz w:val="24"/>
                <w:u w:val="single" w:color="0000FF"/>
              </w:rPr>
              <w:t>571</w:t>
            </w:r>
            <w:r>
              <w:rPr>
                <w:b/>
                <w:color w:val="0000FF"/>
                <w:spacing w:val="-5"/>
                <w:sz w:val="24"/>
                <w:u w:val="single" w:color="0000FF"/>
              </w:rPr>
              <w:fldChar w:fldCharType="end"/>
            </w:r>
          </w:p>
        </w:tc>
        <w:tc>
          <w:tcPr>
            <w:tcW w:w="8977" w:type="dxa"/>
          </w:tcPr>
          <w:p w14:paraId="7148DAFC" w14:textId="77777777" w:rsidR="00385804" w:rsidRDefault="00BF035B" w:rsidP="00CD38C9">
            <w:pPr>
              <w:pStyle w:val="TableParagraph"/>
              <w:spacing w:line="24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Out-of-State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experiences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in</w:t>
            </w:r>
          </w:p>
          <w:p w14:paraId="1305EAAA" w14:textId="77777777" w:rsidR="00385804" w:rsidRDefault="00BF035B" w:rsidP="00CD38C9">
            <w:pPr>
              <w:pStyle w:val="TableParagraph"/>
              <w:ind w:left="281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Washington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requires</w:t>
            </w:r>
          </w:p>
        </w:tc>
      </w:tr>
      <w:tr w:rsidR="00CD38C9" w14:paraId="5461FE0A" w14:textId="77777777" w:rsidTr="007346C3">
        <w:trPr>
          <w:trHeight w:val="1942"/>
        </w:trPr>
        <w:tc>
          <w:tcPr>
            <w:tcW w:w="2062" w:type="dxa"/>
          </w:tcPr>
          <w:p w14:paraId="057EE8AE" w14:textId="77777777" w:rsidR="00CD38C9" w:rsidRDefault="00CD38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7" w:type="dxa"/>
            <w:vMerge w:val="restart"/>
          </w:tcPr>
          <w:p w14:paraId="47D88B55" w14:textId="2985B86F" w:rsidR="00CD38C9" w:rsidRDefault="001F70C2" w:rsidP="001F70C2">
            <w:pPr>
              <w:pStyle w:val="TableParagraph"/>
              <w:tabs>
                <w:tab w:val="left" w:pos="7301"/>
              </w:tabs>
              <w:spacing w:before="48" w:line="290" w:lineRule="atLeast"/>
              <w:ind w:left="1004" w:right="503" w:hanging="81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 w:rsidR="00CD38C9">
              <w:rPr>
                <w:spacing w:val="-4"/>
                <w:sz w:val="24"/>
              </w:rPr>
              <w:t>(1)</w:t>
            </w:r>
            <w:r>
              <w:rPr>
                <w:sz w:val="24"/>
              </w:rPr>
              <w:t xml:space="preserve">         </w:t>
            </w:r>
            <w:r w:rsidR="00CD38C9">
              <w:rPr>
                <w:sz w:val="24"/>
              </w:rPr>
              <w:t>The commission may approve out-of-state distance learning nursing education</w:t>
            </w:r>
            <w:r w:rsidR="00CD38C9">
              <w:rPr>
                <w:spacing w:val="-4"/>
                <w:sz w:val="24"/>
              </w:rPr>
              <w:t xml:space="preserve"> </w:t>
            </w:r>
            <w:r w:rsidR="00CD38C9">
              <w:rPr>
                <w:sz w:val="24"/>
              </w:rPr>
              <w:t>programs</w:t>
            </w:r>
            <w:r w:rsidR="00CD38C9">
              <w:rPr>
                <w:spacing w:val="-4"/>
                <w:sz w:val="24"/>
              </w:rPr>
              <w:t xml:space="preserve"> </w:t>
            </w:r>
            <w:r w:rsidR="00CD38C9">
              <w:rPr>
                <w:sz w:val="24"/>
              </w:rPr>
              <w:t>for</w:t>
            </w:r>
            <w:r w:rsidR="00CD38C9">
              <w:rPr>
                <w:spacing w:val="-5"/>
                <w:sz w:val="24"/>
              </w:rPr>
              <w:t xml:space="preserve"> </w:t>
            </w:r>
            <w:r w:rsidR="00CD38C9">
              <w:rPr>
                <w:sz w:val="24"/>
              </w:rPr>
              <w:t>the</w:t>
            </w:r>
            <w:r w:rsidR="00CD38C9">
              <w:rPr>
                <w:spacing w:val="-3"/>
                <w:sz w:val="24"/>
              </w:rPr>
              <w:t xml:space="preserve"> </w:t>
            </w:r>
            <w:r w:rsidR="00CD38C9">
              <w:rPr>
                <w:sz w:val="24"/>
              </w:rPr>
              <w:t>purpose</w:t>
            </w:r>
            <w:r w:rsidR="00CD38C9">
              <w:rPr>
                <w:spacing w:val="-4"/>
                <w:sz w:val="24"/>
              </w:rPr>
              <w:t xml:space="preserve"> </w:t>
            </w:r>
            <w:r w:rsidR="00CD38C9">
              <w:rPr>
                <w:sz w:val="24"/>
              </w:rPr>
              <w:t>of</w:t>
            </w:r>
            <w:r w:rsidR="00CD38C9">
              <w:rPr>
                <w:spacing w:val="-4"/>
                <w:sz w:val="24"/>
              </w:rPr>
              <w:t xml:space="preserve"> </w:t>
            </w:r>
            <w:r w:rsidR="00CD38C9">
              <w:rPr>
                <w:sz w:val="24"/>
              </w:rPr>
              <w:t>placing</w:t>
            </w:r>
            <w:r w:rsidR="00CD38C9">
              <w:rPr>
                <w:spacing w:val="-4"/>
                <w:sz w:val="24"/>
              </w:rPr>
              <w:t xml:space="preserve"> </w:t>
            </w:r>
            <w:r w:rsidR="00CD38C9">
              <w:rPr>
                <w:sz w:val="24"/>
              </w:rPr>
              <w:t>student</w:t>
            </w:r>
            <w:r w:rsidR="00CD38C9">
              <w:rPr>
                <w:spacing w:val="-4"/>
                <w:sz w:val="24"/>
              </w:rPr>
              <w:t xml:space="preserve"> </w:t>
            </w:r>
            <w:r w:rsidR="00CD38C9">
              <w:rPr>
                <w:sz w:val="24"/>
              </w:rPr>
              <w:t>in</w:t>
            </w:r>
            <w:r w:rsidR="00CD38C9">
              <w:rPr>
                <w:spacing w:val="-4"/>
                <w:sz w:val="24"/>
              </w:rPr>
              <w:t xml:space="preserve"> </w:t>
            </w:r>
            <w:r w:rsidR="00CD38C9">
              <w:rPr>
                <w:sz w:val="24"/>
              </w:rPr>
              <w:t>clinical</w:t>
            </w:r>
            <w:r w:rsidR="00CD38C9">
              <w:rPr>
                <w:spacing w:val="-4"/>
                <w:sz w:val="24"/>
              </w:rPr>
              <w:t xml:space="preserve"> </w:t>
            </w:r>
            <w:r w:rsidR="00CD38C9">
              <w:rPr>
                <w:sz w:val="24"/>
              </w:rPr>
              <w:t>or</w:t>
            </w:r>
            <w:r w:rsidR="00CD38C9">
              <w:rPr>
                <w:spacing w:val="-3"/>
                <w:sz w:val="24"/>
              </w:rPr>
              <w:t xml:space="preserve"> </w:t>
            </w:r>
            <w:r w:rsidR="00CD38C9">
              <w:rPr>
                <w:sz w:val="24"/>
              </w:rPr>
              <w:t>practice experiences in the state of Washington. The out-of-state distance learning nursing education program shall:</w:t>
            </w:r>
          </w:p>
          <w:p w14:paraId="53083AF9" w14:textId="77777777" w:rsidR="00CD38C9" w:rsidRDefault="00CD38C9" w:rsidP="007841DE">
            <w:pPr>
              <w:pStyle w:val="ListParagraph"/>
              <w:numPr>
                <w:ilvl w:val="1"/>
                <w:numId w:val="18"/>
              </w:numPr>
              <w:tabs>
                <w:tab w:val="left" w:pos="3653"/>
                <w:tab w:val="left" w:pos="3654"/>
                <w:tab w:val="left" w:pos="7301"/>
              </w:tabs>
              <w:spacing w:before="185"/>
              <w:ind w:left="1008" w:right="60" w:hanging="784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demonstrate equivalency to requirements for in-state Washington nursing programs;</w:t>
            </w:r>
          </w:p>
          <w:p w14:paraId="7DCB4C2D" w14:textId="77777777" w:rsidR="00CD38C9" w:rsidRDefault="00CD38C9" w:rsidP="00290F9E">
            <w:pPr>
              <w:pStyle w:val="ListParagraph"/>
              <w:numPr>
                <w:ilvl w:val="1"/>
                <w:numId w:val="18"/>
              </w:numPr>
              <w:ind w:left="1008" w:right="143" w:hanging="784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Washington state;</w:t>
            </w:r>
          </w:p>
          <w:p w14:paraId="7B3665DC" w14:textId="77777777" w:rsidR="00CD38C9" w:rsidRDefault="00CD38C9" w:rsidP="00290F9E">
            <w:pPr>
              <w:pStyle w:val="ListParagraph"/>
              <w:numPr>
                <w:ilvl w:val="1"/>
                <w:numId w:val="18"/>
              </w:numPr>
              <w:tabs>
                <w:tab w:val="left" w:pos="3653"/>
                <w:tab w:val="left" w:pos="3654"/>
                <w:tab w:val="left" w:pos="6254"/>
              </w:tabs>
              <w:spacing w:before="181"/>
              <w:ind w:left="1008" w:right="39" w:hanging="784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00"/>
              </w:rPr>
              <w:t>Ensure</w:t>
            </w:r>
            <w:r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the</w:t>
            </w:r>
            <w:r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 w:rsidRPr="00290F9E">
              <w:rPr>
                <w:color w:val="000000"/>
                <w:sz w:val="24"/>
                <w:highlight w:val="yellow"/>
                <w:shd w:val="clear" w:color="auto" w:fill="FFFF00"/>
              </w:rPr>
              <w:t>faculty</w:t>
            </w:r>
            <w:r>
              <w:rPr>
                <w:color w:val="000000"/>
                <w:sz w:val="24"/>
                <w:shd w:val="clear" w:color="auto" w:fill="FFFF00"/>
              </w:rPr>
              <w:t>,</w:t>
            </w:r>
            <w:r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preceptors</w:t>
            </w:r>
            <w:r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and</w:t>
            </w:r>
            <w:r>
              <w:rPr>
                <w:color w:val="000000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others</w:t>
            </w:r>
            <w:r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who</w:t>
            </w:r>
            <w:r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teach,</w:t>
            </w:r>
            <w:r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supervise,</w:t>
            </w:r>
            <w:r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or</w:t>
            </w:r>
            <w:r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evaluat</w:t>
            </w:r>
            <w:r w:rsidRPr="00290F9E">
              <w:rPr>
                <w:color w:val="000000"/>
                <w:sz w:val="24"/>
                <w:highlight w:val="yellow"/>
                <w:shd w:val="clear" w:color="auto" w:fill="FFFF00"/>
              </w:rPr>
              <w:t>e</w:t>
            </w:r>
            <w:r w:rsidRPr="00290F9E">
              <w:rPr>
                <w:color w:val="000000"/>
                <w:spacing w:val="-2"/>
                <w:sz w:val="24"/>
                <w:highlight w:val="yellow"/>
                <w:shd w:val="clear" w:color="auto" w:fill="FFFF00"/>
              </w:rPr>
              <w:t xml:space="preserve"> </w:t>
            </w:r>
            <w:r w:rsidRPr="00290F9E">
              <w:rPr>
                <w:color w:val="000000"/>
                <w:spacing w:val="-2"/>
                <w:sz w:val="24"/>
                <w:highlight w:val="yellow"/>
              </w:rPr>
              <w:t xml:space="preserve"> </w:t>
            </w:r>
            <w:r w:rsidRPr="00290F9E">
              <w:rPr>
                <w:color w:val="000000"/>
                <w:sz w:val="24"/>
                <w:highlight w:val="yellow"/>
                <w:shd w:val="clear" w:color="auto" w:fill="FFFF00"/>
              </w:rPr>
              <w:t xml:space="preserve">clinical or practice experiences in the state of Washington hold an active, </w:t>
            </w:r>
            <w:r w:rsidRPr="00290F9E">
              <w:rPr>
                <w:color w:val="000000"/>
                <w:sz w:val="24"/>
                <w:highlight w:val="yellow"/>
              </w:rPr>
              <w:t xml:space="preserve"> </w:t>
            </w:r>
            <w:r w:rsidRPr="00290F9E">
              <w:rPr>
                <w:color w:val="000000"/>
                <w:sz w:val="24"/>
                <w:highlight w:val="yellow"/>
                <w:shd w:val="clear" w:color="auto" w:fill="FFFF00"/>
              </w:rPr>
              <w:t>unencumbered</w:t>
            </w:r>
            <w:r w:rsidRPr="00290F9E">
              <w:rPr>
                <w:color w:val="000000"/>
                <w:spacing w:val="-5"/>
                <w:sz w:val="24"/>
                <w:highlight w:val="yellow"/>
                <w:shd w:val="clear" w:color="auto" w:fill="FFFF00"/>
              </w:rPr>
              <w:t xml:space="preserve"> </w:t>
            </w:r>
            <w:r w:rsidRPr="00290F9E">
              <w:rPr>
                <w:color w:val="000000"/>
                <w:sz w:val="24"/>
                <w:highlight w:val="yellow"/>
                <w:shd w:val="clear" w:color="auto" w:fill="FFFF00"/>
              </w:rPr>
              <w:t>nursing</w:t>
            </w:r>
            <w:r w:rsidRPr="00290F9E">
              <w:rPr>
                <w:color w:val="000000"/>
                <w:spacing w:val="-5"/>
                <w:sz w:val="24"/>
                <w:highlight w:val="yellow"/>
                <w:shd w:val="clear" w:color="auto" w:fill="FFFF00"/>
              </w:rPr>
              <w:t xml:space="preserve"> </w:t>
            </w:r>
            <w:r w:rsidRPr="00290F9E">
              <w:rPr>
                <w:color w:val="000000"/>
                <w:sz w:val="24"/>
                <w:highlight w:val="yellow"/>
                <w:shd w:val="clear" w:color="auto" w:fill="FFFF00"/>
              </w:rPr>
              <w:t>license</w:t>
            </w:r>
            <w:r w:rsidRPr="00290F9E">
              <w:rPr>
                <w:color w:val="000000"/>
                <w:spacing w:val="-4"/>
                <w:sz w:val="24"/>
                <w:highlight w:val="yellow"/>
                <w:shd w:val="clear" w:color="auto" w:fill="FFFF00"/>
              </w:rPr>
              <w:t xml:space="preserve"> </w:t>
            </w:r>
            <w:r w:rsidRPr="00290F9E">
              <w:rPr>
                <w:color w:val="000000"/>
                <w:sz w:val="24"/>
                <w:highlight w:val="yellow"/>
                <w:shd w:val="clear" w:color="auto" w:fill="FFFF00"/>
              </w:rPr>
              <w:t>appropriate</w:t>
            </w:r>
            <w:r w:rsidRPr="00290F9E">
              <w:rPr>
                <w:color w:val="000000"/>
                <w:spacing w:val="-4"/>
                <w:sz w:val="24"/>
                <w:highlight w:val="yellow"/>
                <w:shd w:val="clear" w:color="auto" w:fill="FFFF00"/>
              </w:rPr>
              <w:t xml:space="preserve"> </w:t>
            </w:r>
            <w:r w:rsidRPr="00290F9E">
              <w:rPr>
                <w:color w:val="000000"/>
                <w:sz w:val="24"/>
                <w:highlight w:val="yellow"/>
                <w:shd w:val="clear" w:color="auto" w:fill="FFFF00"/>
              </w:rPr>
              <w:t>to</w:t>
            </w:r>
            <w:r w:rsidRPr="00290F9E">
              <w:rPr>
                <w:color w:val="000000"/>
                <w:spacing w:val="-4"/>
                <w:sz w:val="24"/>
                <w:highlight w:val="yellow"/>
                <w:shd w:val="clear" w:color="auto" w:fill="FFFF00"/>
              </w:rPr>
              <w:t xml:space="preserve"> </w:t>
            </w:r>
            <w:r w:rsidRPr="00290F9E">
              <w:rPr>
                <w:color w:val="000000"/>
                <w:sz w:val="24"/>
                <w:highlight w:val="yellow"/>
                <w:shd w:val="clear" w:color="auto" w:fill="FFFF00"/>
              </w:rPr>
              <w:t>the</w:t>
            </w:r>
            <w:r w:rsidRPr="00290F9E">
              <w:rPr>
                <w:color w:val="000000"/>
                <w:spacing w:val="-4"/>
                <w:sz w:val="24"/>
                <w:highlight w:val="yellow"/>
                <w:shd w:val="clear" w:color="auto" w:fill="FFFF00"/>
              </w:rPr>
              <w:t xml:space="preserve"> </w:t>
            </w:r>
            <w:r w:rsidRPr="00290F9E">
              <w:rPr>
                <w:color w:val="000000"/>
                <w:sz w:val="24"/>
                <w:highlight w:val="yellow"/>
                <w:shd w:val="clear" w:color="auto" w:fill="FFFF00"/>
              </w:rPr>
              <w:t>level</w:t>
            </w:r>
            <w:r w:rsidRPr="00290F9E">
              <w:rPr>
                <w:color w:val="000000"/>
                <w:spacing w:val="-5"/>
                <w:sz w:val="24"/>
                <w:highlight w:val="yellow"/>
                <w:shd w:val="clear" w:color="auto" w:fill="FFFF00"/>
              </w:rPr>
              <w:t xml:space="preserve"> </w:t>
            </w:r>
            <w:r w:rsidRPr="00290F9E">
              <w:rPr>
                <w:color w:val="000000"/>
                <w:sz w:val="24"/>
                <w:highlight w:val="yellow"/>
                <w:shd w:val="clear" w:color="auto" w:fill="FFFF00"/>
              </w:rPr>
              <w:t>of</w:t>
            </w:r>
            <w:r w:rsidRPr="00290F9E">
              <w:rPr>
                <w:color w:val="000000"/>
                <w:spacing w:val="-5"/>
                <w:sz w:val="24"/>
                <w:highlight w:val="yellow"/>
                <w:shd w:val="clear" w:color="auto" w:fill="FFFF00"/>
              </w:rPr>
              <w:t xml:space="preserve"> </w:t>
            </w:r>
            <w:r w:rsidRPr="00290F9E">
              <w:rPr>
                <w:color w:val="000000"/>
                <w:sz w:val="24"/>
                <w:highlight w:val="yellow"/>
                <w:shd w:val="clear" w:color="auto" w:fill="FFFF00"/>
              </w:rPr>
              <w:t>student</w:t>
            </w:r>
            <w:r w:rsidRPr="00290F9E">
              <w:rPr>
                <w:color w:val="000000"/>
                <w:spacing w:val="-5"/>
                <w:sz w:val="24"/>
                <w:highlight w:val="yellow"/>
                <w:shd w:val="clear" w:color="auto" w:fill="FFFF00"/>
              </w:rPr>
              <w:t xml:space="preserve"> </w:t>
            </w:r>
            <w:r w:rsidRPr="00290F9E">
              <w:rPr>
                <w:color w:val="000000"/>
                <w:sz w:val="24"/>
                <w:highlight w:val="yellow"/>
                <w:shd w:val="clear" w:color="auto" w:fill="FFFF00"/>
              </w:rPr>
              <w:t>teaching.</w:t>
            </w:r>
            <w:r w:rsidRPr="00290F9E">
              <w:rPr>
                <w:color w:val="000000"/>
                <w:spacing w:val="-2"/>
                <w:sz w:val="24"/>
                <w:highlight w:val="yellow"/>
                <w:shd w:val="clear" w:color="auto" w:fill="FFFF00"/>
              </w:rPr>
              <w:t xml:space="preserve"> </w:t>
            </w:r>
            <w:r w:rsidRPr="00290F9E">
              <w:rPr>
                <w:color w:val="000000"/>
                <w:spacing w:val="-2"/>
                <w:sz w:val="24"/>
                <w:highlight w:val="yellow"/>
              </w:rPr>
              <w:t xml:space="preserve"> </w:t>
            </w:r>
            <w:r w:rsidRPr="00290F9E">
              <w:rPr>
                <w:color w:val="000000"/>
                <w:sz w:val="24"/>
                <w:highlight w:val="yellow"/>
                <w:shd w:val="clear" w:color="auto" w:fill="FFFF00"/>
              </w:rPr>
              <w:t>Faculty must be licensed in the state of Washington as an ARNP if tea</w:t>
            </w:r>
            <w:r>
              <w:rPr>
                <w:color w:val="000000"/>
                <w:sz w:val="24"/>
                <w:shd w:val="clear" w:color="auto" w:fill="FFFF00"/>
              </w:rPr>
              <w:t xml:space="preserve">ching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advanced registered nurse practitioner practice;</w:t>
            </w:r>
          </w:p>
          <w:p w14:paraId="70EEB183" w14:textId="77777777" w:rsidR="00CD38C9" w:rsidRDefault="00CD38C9" w:rsidP="001F70C2">
            <w:pPr>
              <w:pStyle w:val="ListParagraph"/>
              <w:numPr>
                <w:ilvl w:val="1"/>
                <w:numId w:val="18"/>
              </w:numPr>
              <w:spacing w:before="179"/>
              <w:ind w:left="1008" w:right="503" w:hanging="784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00"/>
              </w:rPr>
              <w:t>Preceptors</w:t>
            </w:r>
            <w:r>
              <w:rPr>
                <w:color w:val="000000"/>
                <w:sz w:val="24"/>
              </w:rPr>
              <w:t xml:space="preserve"> for students in a nursing education program preparing nurses for advanced registered nurse practitioner licensure shall not be related to the student or personal friends, and shall have an active, unencumbered license as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an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ARNP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under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chapter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18.79</w:t>
              </w:r>
            </w:hyperlink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RCW,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a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physician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under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chapter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18.71</w:t>
              </w:r>
            </w:hyperlink>
            <w:r>
              <w:rPr>
                <w:color w:val="0000FF"/>
                <w:spacing w:val="-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RCW, an osteopathic physician under chapter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18.57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RCW, or equivalent in other states or jurisdictions;</w:t>
            </w:r>
          </w:p>
          <w:p w14:paraId="101CF3E4" w14:textId="77777777" w:rsidR="00CD38C9" w:rsidRDefault="00CD38C9" w:rsidP="001F70C2">
            <w:pPr>
              <w:pStyle w:val="ListParagraph"/>
              <w:numPr>
                <w:ilvl w:val="1"/>
                <w:numId w:val="18"/>
              </w:numPr>
              <w:tabs>
                <w:tab w:val="left" w:pos="3653"/>
                <w:tab w:val="left" w:pos="3654"/>
                <w:tab w:val="left" w:pos="7301"/>
              </w:tabs>
              <w:ind w:left="1008" w:right="233" w:hanging="784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didactic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 current and active, unencumbered nursing license in the state where the nursing program has legal domicile;</w:t>
            </w:r>
          </w:p>
          <w:p w14:paraId="41C52AB3" w14:textId="77777777" w:rsidR="00CD38C9" w:rsidRDefault="00CD38C9" w:rsidP="00320E53">
            <w:pPr>
              <w:pStyle w:val="ListParagraph"/>
              <w:numPr>
                <w:ilvl w:val="1"/>
                <w:numId w:val="18"/>
              </w:numPr>
              <w:tabs>
                <w:tab w:val="left" w:pos="3653"/>
                <w:tab w:val="left" w:pos="3654"/>
                <w:tab w:val="left" w:pos="7301"/>
              </w:tabs>
              <w:spacing w:before="181"/>
              <w:ind w:left="1008" w:right="669" w:hanging="784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accredited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accrediting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United States Department of Education;</w:t>
            </w:r>
          </w:p>
          <w:p w14:paraId="4403E9B2" w14:textId="77777777" w:rsidR="00CD38C9" w:rsidRDefault="00CD38C9" w:rsidP="00290F9E">
            <w:pPr>
              <w:pStyle w:val="ListParagraph"/>
              <w:numPr>
                <w:ilvl w:val="1"/>
                <w:numId w:val="18"/>
              </w:numPr>
              <w:tabs>
                <w:tab w:val="left" w:pos="3653"/>
                <w:tab w:val="left" w:pos="3654"/>
                <w:tab w:val="left" w:pos="7214"/>
                <w:tab w:val="left" w:pos="7301"/>
              </w:tabs>
              <w:spacing w:before="179"/>
              <w:ind w:left="1008" w:right="53" w:hanging="784"/>
              <w:rPr>
                <w:sz w:val="24"/>
              </w:rPr>
            </w:pPr>
            <w:r>
              <w:rPr>
                <w:sz w:val="24"/>
              </w:rPr>
              <w:t>Maintain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accrediting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body;</w:t>
            </w:r>
          </w:p>
          <w:p w14:paraId="6529353E" w14:textId="77777777" w:rsidR="00CD38C9" w:rsidRDefault="00CD38C9" w:rsidP="001F70C2">
            <w:pPr>
              <w:pStyle w:val="ListParagraph"/>
              <w:numPr>
                <w:ilvl w:val="1"/>
                <w:numId w:val="18"/>
              </w:numPr>
              <w:tabs>
                <w:tab w:val="left" w:pos="3653"/>
                <w:tab w:val="left" w:pos="3654"/>
                <w:tab w:val="left" w:pos="7301"/>
                <w:tab w:val="left" w:pos="7394"/>
              </w:tabs>
              <w:ind w:left="1008" w:right="143" w:hanging="814"/>
              <w:rPr>
                <w:sz w:val="24"/>
              </w:rPr>
            </w:pPr>
            <w:r>
              <w:rPr>
                <w:sz w:val="24"/>
              </w:rPr>
              <w:t>Report to the commission within thirty days of notice from the nursing education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accrediting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changed;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FBD7A42" w14:textId="6BE88D8A" w:rsidR="00CD38C9" w:rsidRPr="00290F9E" w:rsidRDefault="00CD38C9" w:rsidP="00DD57F6">
            <w:pPr>
              <w:pStyle w:val="ListParagraph"/>
              <w:numPr>
                <w:ilvl w:val="1"/>
                <w:numId w:val="18"/>
              </w:numPr>
              <w:tabs>
                <w:tab w:val="left" w:pos="3653"/>
                <w:tab w:val="left" w:pos="3654"/>
                <w:tab w:val="left" w:pos="7301"/>
              </w:tabs>
              <w:ind w:left="1008" w:right="53" w:hanging="813"/>
              <w:rPr>
                <w:sz w:val="24"/>
              </w:rPr>
            </w:pPr>
            <w:r>
              <w:rPr>
                <w:sz w:val="24"/>
              </w:rPr>
              <w:t>Submit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commission</w:t>
            </w:r>
          </w:p>
          <w:p w14:paraId="4476A9C7" w14:textId="77777777" w:rsidR="00DD57F6" w:rsidRDefault="00DD57F6" w:rsidP="00CD38C9">
            <w:pPr>
              <w:pStyle w:val="TableParagraph"/>
              <w:tabs>
                <w:tab w:val="left" w:pos="1001"/>
                <w:tab w:val="left" w:pos="7301"/>
              </w:tabs>
              <w:spacing w:before="48" w:line="290" w:lineRule="atLeast"/>
              <w:ind w:left="720" w:hanging="432"/>
              <w:rPr>
                <w:spacing w:val="-4"/>
                <w:sz w:val="24"/>
              </w:rPr>
            </w:pPr>
          </w:p>
          <w:p w14:paraId="7FAE2F44" w14:textId="60DE1FCB" w:rsidR="00CD38C9" w:rsidRPr="00CD38C9" w:rsidRDefault="00CD38C9" w:rsidP="00CD38C9">
            <w:pPr>
              <w:pStyle w:val="TableParagraph"/>
              <w:tabs>
                <w:tab w:val="left" w:pos="1001"/>
                <w:tab w:val="left" w:pos="7301"/>
              </w:tabs>
              <w:spacing w:before="48" w:line="290" w:lineRule="atLeast"/>
              <w:ind w:left="720" w:hanging="432"/>
              <w:rPr>
                <w:spacing w:val="-4"/>
                <w:sz w:val="24"/>
              </w:rPr>
            </w:pPr>
            <w:r w:rsidRPr="00CD38C9">
              <w:rPr>
                <w:spacing w:val="-4"/>
                <w:sz w:val="24"/>
              </w:rPr>
              <w:lastRenderedPageBreak/>
              <w:t>approved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>survey.</w:t>
            </w:r>
          </w:p>
          <w:p w14:paraId="58584A0C" w14:textId="77777777" w:rsidR="00CD38C9" w:rsidRPr="00CD38C9" w:rsidRDefault="00CD38C9" w:rsidP="00CD38C9">
            <w:pPr>
              <w:pStyle w:val="TableParagraph"/>
              <w:numPr>
                <w:ilvl w:val="0"/>
                <w:numId w:val="11"/>
              </w:numPr>
              <w:tabs>
                <w:tab w:val="left" w:pos="1001"/>
                <w:tab w:val="left" w:pos="1002"/>
                <w:tab w:val="left" w:pos="7301"/>
              </w:tabs>
              <w:spacing w:before="180"/>
              <w:ind w:right="109"/>
              <w:rPr>
                <w:spacing w:val="-4"/>
                <w:sz w:val="24"/>
              </w:rPr>
            </w:pPr>
            <w:r w:rsidRPr="00CD38C9">
              <w:rPr>
                <w:spacing w:val="-4"/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>commission may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>conduct site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>visits or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>complaint investigations to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>clinical or practice locations to ensure compliance with commission requirements.</w:t>
            </w:r>
          </w:p>
          <w:p w14:paraId="4E1DA26C" w14:textId="77777777" w:rsidR="00CD38C9" w:rsidRPr="00CD38C9" w:rsidRDefault="00CD38C9" w:rsidP="00CD38C9">
            <w:pPr>
              <w:pStyle w:val="TableParagraph"/>
              <w:numPr>
                <w:ilvl w:val="0"/>
                <w:numId w:val="11"/>
              </w:numPr>
              <w:tabs>
                <w:tab w:val="left" w:pos="1001"/>
                <w:tab w:val="left" w:pos="1002"/>
                <w:tab w:val="left" w:pos="7301"/>
              </w:tabs>
              <w:spacing w:before="179"/>
              <w:ind w:right="161"/>
              <w:rPr>
                <w:spacing w:val="-4"/>
                <w:sz w:val="24"/>
              </w:rPr>
            </w:pPr>
            <w:r w:rsidRPr="00CD38C9">
              <w:rPr>
                <w:spacing w:val="-4"/>
                <w:sz w:val="24"/>
              </w:rPr>
              <w:t>The commission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>may withdraw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>clinical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>placement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>approval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>determines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 xml:space="preserve">a nursing education distance learning program fails to meet the standards for nursing education as contained in WAC </w:t>
            </w:r>
            <w:hyperlink r:id="rId30">
              <w:r w:rsidRPr="00CD38C9">
                <w:rPr>
                  <w:rStyle w:val="Hyperlink"/>
                  <w:spacing w:val="-4"/>
                  <w:sz w:val="24"/>
                </w:rPr>
                <w:t>246-840-511</w:t>
              </w:r>
            </w:hyperlink>
            <w:r w:rsidRPr="00CD38C9">
              <w:rPr>
                <w:spacing w:val="-4"/>
                <w:sz w:val="24"/>
              </w:rPr>
              <w:t xml:space="preserve"> through </w:t>
            </w:r>
            <w:hyperlink r:id="rId31">
              <w:r w:rsidRPr="00CD38C9">
                <w:rPr>
                  <w:rStyle w:val="Hyperlink"/>
                  <w:spacing w:val="-4"/>
                  <w:sz w:val="24"/>
                </w:rPr>
                <w:t>246-840-556.</w:t>
              </w:r>
            </w:hyperlink>
          </w:p>
          <w:p w14:paraId="61ECF0EF" w14:textId="77777777" w:rsidR="00CD38C9" w:rsidRPr="00CD38C9" w:rsidRDefault="00CD38C9" w:rsidP="00CD38C9">
            <w:pPr>
              <w:pStyle w:val="TableParagraph"/>
              <w:numPr>
                <w:ilvl w:val="0"/>
                <w:numId w:val="11"/>
              </w:numPr>
              <w:tabs>
                <w:tab w:val="left" w:pos="1001"/>
                <w:tab w:val="left" w:pos="1002"/>
                <w:tab w:val="left" w:pos="7301"/>
              </w:tabs>
              <w:spacing w:before="181"/>
              <w:ind w:right="48"/>
              <w:rPr>
                <w:spacing w:val="-4"/>
                <w:sz w:val="24"/>
              </w:rPr>
            </w:pPr>
            <w:r w:rsidRPr="00CD38C9">
              <w:rPr>
                <w:spacing w:val="-4"/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>commission may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>refer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>complaints regarding the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>distance learning nursing education program to the home state board of nursing and appropriate nursing education accreditation body.</w:t>
            </w:r>
          </w:p>
          <w:p w14:paraId="70B1143B" w14:textId="59E3E9A6" w:rsidR="00CD38C9" w:rsidRDefault="00CD38C9" w:rsidP="00CD38C9">
            <w:pPr>
              <w:pStyle w:val="TableParagraph"/>
              <w:numPr>
                <w:ilvl w:val="0"/>
                <w:numId w:val="11"/>
              </w:numPr>
              <w:tabs>
                <w:tab w:val="left" w:pos="1001"/>
                <w:tab w:val="left" w:pos="1002"/>
                <w:tab w:val="left" w:pos="7301"/>
              </w:tabs>
              <w:spacing w:before="179"/>
              <w:ind w:right="194"/>
              <w:rPr>
                <w:sz w:val="24"/>
              </w:rPr>
            </w:pPr>
            <w:r w:rsidRPr="00CD38C9">
              <w:rPr>
                <w:spacing w:val="-4"/>
                <w:sz w:val="24"/>
              </w:rPr>
              <w:t>A distance learning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>nursing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>program wishing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>to contest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>decision of the commission affecting its approval status for clinical or practice experiences shall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>have the right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>to a brief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>adjudicative proceeding</w:t>
            </w:r>
            <w:r>
              <w:rPr>
                <w:spacing w:val="-4"/>
                <w:sz w:val="24"/>
              </w:rPr>
              <w:t xml:space="preserve"> </w:t>
            </w:r>
            <w:r w:rsidRPr="00CD38C9">
              <w:rPr>
                <w:spacing w:val="-4"/>
                <w:sz w:val="24"/>
              </w:rPr>
              <w:t xml:space="preserve">under the Administrative Procedure Act, chapter </w:t>
            </w:r>
            <w:hyperlink r:id="rId32">
              <w:r w:rsidRPr="00CD38C9">
                <w:rPr>
                  <w:rStyle w:val="Hyperlink"/>
                  <w:spacing w:val="-4"/>
                  <w:sz w:val="24"/>
                </w:rPr>
                <w:t>34.05</w:t>
              </w:r>
            </w:hyperlink>
            <w:r w:rsidRPr="00CD38C9">
              <w:rPr>
                <w:spacing w:val="-4"/>
                <w:sz w:val="24"/>
              </w:rPr>
              <w:t xml:space="preserve"> RCW.</w:t>
            </w:r>
          </w:p>
        </w:tc>
      </w:tr>
      <w:tr w:rsidR="00290F9E" w14:paraId="14063E13" w14:textId="77777777" w:rsidTr="007346C3">
        <w:trPr>
          <w:trHeight w:val="1942"/>
        </w:trPr>
        <w:tc>
          <w:tcPr>
            <w:tcW w:w="2062" w:type="dxa"/>
          </w:tcPr>
          <w:p w14:paraId="5277B851" w14:textId="77777777" w:rsidR="00290F9E" w:rsidRDefault="00290F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7" w:type="dxa"/>
            <w:vMerge/>
          </w:tcPr>
          <w:p w14:paraId="55E6D856" w14:textId="77777777" w:rsidR="00290F9E" w:rsidRDefault="00290F9E" w:rsidP="00320E53">
            <w:pPr>
              <w:pStyle w:val="TableParagraph"/>
              <w:tabs>
                <w:tab w:val="left" w:pos="7301"/>
              </w:tabs>
              <w:spacing w:before="48" w:line="290" w:lineRule="atLeast"/>
              <w:ind w:left="1008" w:right="1152" w:hanging="784"/>
              <w:rPr>
                <w:spacing w:val="-4"/>
                <w:sz w:val="24"/>
              </w:rPr>
            </w:pPr>
          </w:p>
        </w:tc>
      </w:tr>
      <w:tr w:rsidR="00CD38C9" w14:paraId="00CB3114" w14:textId="77777777" w:rsidTr="00303DC9">
        <w:trPr>
          <w:trHeight w:val="1942"/>
        </w:trPr>
        <w:tc>
          <w:tcPr>
            <w:tcW w:w="2062" w:type="dxa"/>
            <w:tcBorders>
              <w:bottom w:val="single" w:sz="4" w:space="0" w:color="auto"/>
            </w:tcBorders>
          </w:tcPr>
          <w:p w14:paraId="63D6B2DE" w14:textId="77777777" w:rsidR="00CD38C9" w:rsidRDefault="00CD38C9" w:rsidP="00BF03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7" w:type="dxa"/>
            <w:vMerge/>
          </w:tcPr>
          <w:p w14:paraId="68402B54" w14:textId="6DF589A3" w:rsidR="00CD38C9" w:rsidRPr="00CD38C9" w:rsidRDefault="00CD38C9" w:rsidP="00BF035B">
            <w:pPr>
              <w:pStyle w:val="TableParagraph"/>
              <w:numPr>
                <w:ilvl w:val="0"/>
                <w:numId w:val="11"/>
              </w:numPr>
              <w:tabs>
                <w:tab w:val="left" w:pos="1001"/>
                <w:tab w:val="left" w:pos="1002"/>
              </w:tabs>
              <w:spacing w:before="179"/>
              <w:ind w:right="194"/>
              <w:rPr>
                <w:spacing w:val="-4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792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9000"/>
      </w:tblGrid>
      <w:tr w:rsidR="007346C3" w14:paraId="1D5E0A14" w14:textId="77777777" w:rsidTr="00DD57F6">
        <w:trPr>
          <w:cantSplit/>
          <w:trHeight w:val="432"/>
        </w:trPr>
        <w:tc>
          <w:tcPr>
            <w:tcW w:w="2070" w:type="dxa"/>
            <w:tcBorders>
              <w:top w:val="nil"/>
            </w:tcBorders>
          </w:tcPr>
          <w:bookmarkEnd w:id="27"/>
          <w:p w14:paraId="37144F47" w14:textId="77777777" w:rsidR="007346C3" w:rsidRDefault="007346C3" w:rsidP="007346C3">
            <w:pPr>
              <w:pStyle w:val="TableParagraph"/>
              <w:spacing w:before="38"/>
              <w:ind w:left="50"/>
              <w:rPr>
                <w:b/>
                <w:sz w:val="24"/>
              </w:rPr>
            </w:pPr>
            <w:r>
              <w:fldChar w:fldCharType="begin"/>
            </w:r>
            <w:r>
              <w:instrText>HYPERLINK "https://app.leg.wa.gov/WAC/default.aspx?cite=246-840-531" \h</w:instrText>
            </w:r>
            <w:r>
              <w:fldChar w:fldCharType="separate"/>
            </w:r>
            <w:r>
              <w:rPr>
                <w:b/>
                <w:color w:val="0000FF"/>
                <w:sz w:val="24"/>
                <w:u w:val="single" w:color="0000FF"/>
              </w:rPr>
              <w:t>WAC</w:t>
            </w:r>
            <w:r>
              <w:rPr>
                <w:b/>
                <w:color w:val="0000FF"/>
                <w:spacing w:val="-8"/>
                <w:sz w:val="24"/>
                <w:u w:val="single" w:color="0000FF"/>
              </w:rPr>
              <w:t xml:space="preserve"> </w:t>
            </w:r>
            <w:r>
              <w:rPr>
                <w:b/>
                <w:color w:val="0000FF"/>
                <w:sz w:val="24"/>
                <w:u w:val="single" w:color="0000FF"/>
              </w:rPr>
              <w:t>246-840-</w:t>
            </w:r>
            <w:r>
              <w:rPr>
                <w:b/>
                <w:color w:val="0000FF"/>
                <w:spacing w:val="-5"/>
                <w:sz w:val="24"/>
                <w:u w:val="single" w:color="0000FF"/>
              </w:rPr>
              <w:t>531</w:t>
            </w:r>
            <w:r>
              <w:rPr>
                <w:b/>
                <w:color w:val="0000FF"/>
                <w:spacing w:val="-5"/>
                <w:sz w:val="24"/>
                <w:u w:val="single" w:color="0000FF"/>
              </w:rPr>
              <w:fldChar w:fldCharType="end"/>
            </w:r>
          </w:p>
        </w:tc>
        <w:tc>
          <w:tcPr>
            <w:tcW w:w="9000" w:type="dxa"/>
          </w:tcPr>
          <w:p w14:paraId="21322FBC" w14:textId="77777777" w:rsidR="007346C3" w:rsidRDefault="007346C3" w:rsidP="007346C3">
            <w:pPr>
              <w:pStyle w:val="TableParagraph"/>
              <w:spacing w:before="38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Clinical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experiences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approved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nursing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education </w:t>
            </w:r>
            <w:r>
              <w:rPr>
                <w:b/>
                <w:spacing w:val="-2"/>
                <w:sz w:val="24"/>
              </w:rPr>
              <w:t>programs.</w:t>
            </w:r>
          </w:p>
        </w:tc>
      </w:tr>
      <w:tr w:rsidR="007346C3" w14:paraId="2CFD63CA" w14:textId="77777777" w:rsidTr="00DD57F6">
        <w:trPr>
          <w:cantSplit/>
          <w:trHeight w:val="432"/>
        </w:trPr>
        <w:tc>
          <w:tcPr>
            <w:tcW w:w="2070" w:type="dxa"/>
          </w:tcPr>
          <w:p w14:paraId="243167FA" w14:textId="77777777" w:rsidR="007346C3" w:rsidRDefault="007346C3" w:rsidP="007346C3">
            <w:pPr>
              <w:pStyle w:val="TableParagraph"/>
              <w:spacing w:before="38"/>
              <w:ind w:left="50"/>
            </w:pPr>
          </w:p>
        </w:tc>
        <w:tc>
          <w:tcPr>
            <w:tcW w:w="9000" w:type="dxa"/>
          </w:tcPr>
          <w:p w14:paraId="1700B2C2" w14:textId="77777777" w:rsidR="007346C3" w:rsidRDefault="007346C3" w:rsidP="007346C3">
            <w:pPr>
              <w:pStyle w:val="TableParagraph"/>
              <w:numPr>
                <w:ilvl w:val="0"/>
                <w:numId w:val="10"/>
              </w:numPr>
              <w:tabs>
                <w:tab w:val="left" w:pos="1001"/>
                <w:tab w:val="left" w:pos="1002"/>
              </w:tabs>
              <w:spacing w:before="92"/>
              <w:ind w:right="365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00"/>
              </w:rPr>
              <w:t>All</w:t>
            </w:r>
            <w:r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nursing</w:t>
            </w:r>
            <w:r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programs</w:t>
            </w:r>
            <w:r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preparing</w:t>
            </w:r>
            <w:r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students</w:t>
            </w:r>
            <w:r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for</w:t>
            </w:r>
            <w:r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licensure</w:t>
            </w:r>
            <w:r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shall</w:t>
            </w:r>
            <w:r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provide</w:t>
            </w:r>
            <w:r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faculty</w:t>
            </w:r>
            <w:r>
              <w:rPr>
                <w:color w:val="000000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5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 xml:space="preserve">planned clinical or direct patient care experiences based on program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outcomes and goals.</w:t>
            </w:r>
          </w:p>
          <w:p w14:paraId="10D678A6" w14:textId="77777777" w:rsidR="007346C3" w:rsidRDefault="007346C3" w:rsidP="007346C3">
            <w:pPr>
              <w:pStyle w:val="TableParagraph"/>
              <w:numPr>
                <w:ilvl w:val="1"/>
                <w:numId w:val="10"/>
              </w:numPr>
              <w:tabs>
                <w:tab w:val="left" w:pos="1001"/>
                <w:tab w:val="left" w:pos="1002"/>
              </w:tabs>
              <w:spacing w:before="180"/>
              <w:ind w:hanging="721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00"/>
              </w:rPr>
              <w:t>The</w:t>
            </w:r>
            <w:r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number</w:t>
            </w:r>
            <w:r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of</w:t>
            </w:r>
            <w:r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clinical</w:t>
            </w:r>
            <w:r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or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direct</w:t>
            </w:r>
            <w:r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patient</w:t>
            </w:r>
            <w:r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care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experience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hours</w:t>
            </w:r>
            <w:r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must</w:t>
            </w:r>
            <w:r>
              <w:rPr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5"/>
                <w:sz w:val="24"/>
                <w:shd w:val="clear" w:color="auto" w:fill="FFFF00"/>
              </w:rPr>
              <w:t>be:</w:t>
            </w:r>
          </w:p>
          <w:p w14:paraId="0EDF2650" w14:textId="77777777" w:rsidR="007346C3" w:rsidRDefault="007346C3" w:rsidP="007346C3">
            <w:pPr>
              <w:pStyle w:val="TableParagraph"/>
              <w:numPr>
                <w:ilvl w:val="2"/>
                <w:numId w:val="10"/>
              </w:numPr>
              <w:tabs>
                <w:tab w:val="left" w:pos="1001"/>
                <w:tab w:val="left" w:pos="1002"/>
              </w:tabs>
              <w:spacing w:before="180"/>
              <w:ind w:right="918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hundred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education </w:t>
            </w:r>
            <w:r>
              <w:rPr>
                <w:spacing w:val="-2"/>
                <w:sz w:val="24"/>
              </w:rPr>
              <w:t>programs;</w:t>
            </w:r>
          </w:p>
          <w:p w14:paraId="21CD92C5" w14:textId="77777777" w:rsidR="007346C3" w:rsidRDefault="007346C3" w:rsidP="007346C3">
            <w:pPr>
              <w:pStyle w:val="TableParagraph"/>
              <w:numPr>
                <w:ilvl w:val="2"/>
                <w:numId w:val="10"/>
              </w:numPr>
              <w:tabs>
                <w:tab w:val="left" w:pos="1001"/>
                <w:tab w:val="left" w:pos="1002"/>
              </w:tabs>
              <w:spacing w:before="180"/>
              <w:ind w:hanging="721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hundred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programs;</w:t>
            </w:r>
          </w:p>
          <w:p w14:paraId="668462E2" w14:textId="77777777" w:rsidR="007346C3" w:rsidRDefault="007346C3" w:rsidP="007346C3">
            <w:pPr>
              <w:pStyle w:val="TableParagraph"/>
              <w:numPr>
                <w:ilvl w:val="2"/>
                <w:numId w:val="10"/>
              </w:numPr>
              <w:tabs>
                <w:tab w:val="left" w:pos="1001"/>
                <w:tab w:val="left" w:pos="1002"/>
              </w:tabs>
              <w:spacing w:before="180"/>
              <w:ind w:right="67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hundred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bachelors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education </w:t>
            </w:r>
            <w:r>
              <w:rPr>
                <w:spacing w:val="-2"/>
                <w:sz w:val="24"/>
              </w:rPr>
              <w:t>programs;</w:t>
            </w:r>
          </w:p>
          <w:p w14:paraId="7FD277B3" w14:textId="77777777" w:rsidR="007346C3" w:rsidRDefault="007346C3" w:rsidP="007346C3">
            <w:pPr>
              <w:pStyle w:val="TableParagraph"/>
              <w:numPr>
                <w:ilvl w:val="2"/>
                <w:numId w:val="10"/>
              </w:numPr>
              <w:tabs>
                <w:tab w:val="left" w:pos="1001"/>
                <w:tab w:val="left" w:pos="1002"/>
              </w:tabs>
              <w:spacing w:before="179"/>
              <w:ind w:right="708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hundred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masters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practitioner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nursing education programs;</w:t>
            </w:r>
          </w:p>
          <w:p w14:paraId="48471B0B" w14:textId="77777777" w:rsidR="007346C3" w:rsidRDefault="007346C3" w:rsidP="007346C3">
            <w:pPr>
              <w:pStyle w:val="TableParagraph"/>
              <w:numPr>
                <w:ilvl w:val="2"/>
                <w:numId w:val="10"/>
              </w:numPr>
              <w:tabs>
                <w:tab w:val="left" w:pos="1001"/>
                <w:tab w:val="left" w:pos="1002"/>
              </w:tabs>
              <w:spacing w:before="181"/>
              <w:ind w:right="1194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thousand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doctoral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nurse practitioner programs.</w:t>
            </w:r>
          </w:p>
          <w:p w14:paraId="6AE54923" w14:textId="77777777" w:rsidR="007346C3" w:rsidRDefault="007346C3" w:rsidP="007346C3">
            <w:pPr>
              <w:pStyle w:val="TableParagraph"/>
              <w:numPr>
                <w:ilvl w:val="0"/>
                <w:numId w:val="9"/>
              </w:numPr>
              <w:tabs>
                <w:tab w:val="left" w:pos="1001"/>
                <w:tab w:val="left" w:pos="1002"/>
              </w:tabs>
              <w:spacing w:before="180"/>
              <w:ind w:right="77"/>
              <w:rPr>
                <w:sz w:val="24"/>
              </w:rPr>
            </w:pPr>
            <w:r>
              <w:rPr>
                <w:sz w:val="24"/>
              </w:rPr>
              <w:t>Observation of licensed or qualified health care professionals practicing a 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clinical hours. Observation is reserved for care or therapy situations, which students are not qualified to deliver;</w:t>
            </w:r>
          </w:p>
          <w:p w14:paraId="453244E4" w14:textId="77777777" w:rsidR="00537588" w:rsidRDefault="007346C3" w:rsidP="007346C3">
            <w:pPr>
              <w:pStyle w:val="TableParagraph"/>
              <w:numPr>
                <w:ilvl w:val="0"/>
                <w:numId w:val="9"/>
              </w:numPr>
              <w:tabs>
                <w:tab w:val="left" w:pos="1001"/>
                <w:tab w:val="left" w:pos="1002"/>
              </w:tabs>
              <w:spacing w:before="3" w:line="470" w:lineRule="atLeast"/>
              <w:ind w:left="281" w:right="575" w:firstLine="0"/>
              <w:rPr>
                <w:sz w:val="24"/>
              </w:rPr>
            </w:pPr>
            <w:r>
              <w:rPr>
                <w:sz w:val="24"/>
              </w:rPr>
              <w:t>Skill practice labs must not be counted towards clinical practice hours.</w:t>
            </w:r>
            <w:r w:rsidR="00537588">
              <w:rPr>
                <w:sz w:val="24"/>
              </w:rPr>
              <w:t xml:space="preserve"> </w:t>
            </w:r>
          </w:p>
          <w:p w14:paraId="7933C33D" w14:textId="6B0BF7E7" w:rsidR="007346C3" w:rsidRDefault="007346C3" w:rsidP="00537588">
            <w:pPr>
              <w:pStyle w:val="TableParagraph"/>
              <w:tabs>
                <w:tab w:val="left" w:pos="1001"/>
                <w:tab w:val="left" w:pos="1002"/>
              </w:tabs>
              <w:spacing w:before="3" w:line="470" w:lineRule="atLeast"/>
              <w:ind w:left="281" w:right="575"/>
              <w:rPr>
                <w:sz w:val="24"/>
              </w:rPr>
            </w:pPr>
            <w:r>
              <w:rPr>
                <w:sz w:val="24"/>
              </w:rPr>
              <w:t>(2)(a)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planned</w:t>
            </w:r>
          </w:p>
          <w:p w14:paraId="299608A2" w14:textId="7E0E280B" w:rsidR="007346C3" w:rsidRDefault="007346C3" w:rsidP="007346C3">
            <w:pPr>
              <w:pStyle w:val="TableParagraph"/>
              <w:spacing w:line="244" w:lineRule="exact"/>
              <w:ind w:left="1001"/>
              <w:rPr>
                <w:sz w:val="24"/>
              </w:rPr>
            </w:pPr>
            <w:r>
              <w:rPr>
                <w:sz w:val="24"/>
              </w:rPr>
              <w:t xml:space="preserve">practice experiences for students based on program outcomes and goals. Practice experience examples </w:t>
            </w:r>
            <w:proofErr w:type="gramStart"/>
            <w:r>
              <w:rPr>
                <w:sz w:val="24"/>
              </w:rPr>
              <w:t>include, but</w:t>
            </w:r>
            <w:proofErr w:type="gramEnd"/>
            <w:r>
              <w:rPr>
                <w:sz w:val="24"/>
              </w:rPr>
              <w:t xml:space="preserve"> are not limited to: Indirect and direct patient care, patient or population teaching, population interventions, student nurse teaching or the teaching of nursing students, leadership and change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purpose of doing quality assurance or improvement projects, informatics, thesis or dissertation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development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defense.</w:t>
            </w:r>
          </w:p>
          <w:p w14:paraId="7BD5F249" w14:textId="77777777" w:rsidR="007346C3" w:rsidRDefault="007346C3" w:rsidP="007346C3">
            <w:pPr>
              <w:pStyle w:val="TableParagraph"/>
              <w:numPr>
                <w:ilvl w:val="0"/>
                <w:numId w:val="8"/>
              </w:numPr>
              <w:tabs>
                <w:tab w:val="left" w:pos="1001"/>
                <w:tab w:val="left" w:pos="1002"/>
              </w:tabs>
              <w:spacing w:before="180"/>
              <w:ind w:hanging="72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type:</w:t>
            </w:r>
          </w:p>
          <w:p w14:paraId="59BCC6A4" w14:textId="77777777" w:rsidR="007346C3" w:rsidRDefault="007346C3" w:rsidP="007346C3">
            <w:pPr>
              <w:pStyle w:val="TableParagraph"/>
              <w:numPr>
                <w:ilvl w:val="1"/>
                <w:numId w:val="8"/>
              </w:numPr>
              <w:tabs>
                <w:tab w:val="left" w:pos="1001"/>
                <w:tab w:val="left" w:pos="1002"/>
              </w:tabs>
              <w:spacing w:before="179"/>
              <w:ind w:right="915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hundred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bachelor's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degree programs; and</w:t>
            </w:r>
          </w:p>
          <w:p w14:paraId="3A1D5F9D" w14:textId="77777777" w:rsidR="007346C3" w:rsidRDefault="007346C3" w:rsidP="007346C3">
            <w:pPr>
              <w:pStyle w:val="TableParagraph"/>
              <w:numPr>
                <w:ilvl w:val="1"/>
                <w:numId w:val="8"/>
              </w:numPr>
              <w:tabs>
                <w:tab w:val="left" w:pos="1001"/>
                <w:tab w:val="left" w:pos="1002"/>
              </w:tabs>
              <w:spacing w:before="181"/>
              <w:ind w:hanging="721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hundred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programs.</w:t>
            </w:r>
          </w:p>
          <w:p w14:paraId="13E9E24E" w14:textId="77777777" w:rsidR="007346C3" w:rsidRDefault="007346C3" w:rsidP="007346C3">
            <w:pPr>
              <w:pStyle w:val="TableParagraph"/>
              <w:numPr>
                <w:ilvl w:val="0"/>
                <w:numId w:val="7"/>
              </w:numPr>
              <w:tabs>
                <w:tab w:val="left" w:pos="1001"/>
                <w:tab w:val="left" w:pos="1002"/>
              </w:tabs>
              <w:spacing w:before="180"/>
              <w:ind w:right="958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00"/>
              </w:rPr>
              <w:t>Faculty</w:t>
            </w:r>
            <w:r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shall</w:t>
            </w:r>
            <w:r>
              <w:rPr>
                <w:color w:val="000000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organize</w:t>
            </w:r>
            <w:r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clinical</w:t>
            </w:r>
            <w:r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and</w:t>
            </w:r>
            <w:r>
              <w:rPr>
                <w:color w:val="000000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practice</w:t>
            </w:r>
            <w:r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experiences</w:t>
            </w:r>
            <w:r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based</w:t>
            </w:r>
            <w:r>
              <w:rPr>
                <w:color w:val="000000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on</w:t>
            </w:r>
            <w:r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the</w:t>
            </w:r>
            <w:r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FFF00"/>
              </w:rPr>
              <w:t>educational preparation and skill level of the student.</w:t>
            </w:r>
          </w:p>
          <w:p w14:paraId="166EA003" w14:textId="62E32E84" w:rsidR="007346C3" w:rsidRDefault="00537588" w:rsidP="00E703C6">
            <w:pPr>
              <w:pStyle w:val="TableParagraph"/>
              <w:spacing w:before="38"/>
              <w:ind w:left="988" w:right="89" w:hanging="898"/>
              <w:rPr>
                <w:b/>
                <w:sz w:val="24"/>
              </w:rPr>
            </w:pPr>
            <w:r w:rsidRPr="00537588">
              <w:t xml:space="preserve">    (4)         </w:t>
            </w:r>
            <w:r w:rsidR="007346C3">
              <w:rPr>
                <w:color w:val="000000"/>
                <w:sz w:val="24"/>
                <w:shd w:val="clear" w:color="auto" w:fill="FFFF00"/>
              </w:rPr>
              <w:t>Faculty</w:t>
            </w:r>
            <w:r w:rsidR="007346C3"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 w:rsidR="007346C3">
              <w:rPr>
                <w:color w:val="000000"/>
                <w:sz w:val="24"/>
                <w:shd w:val="clear" w:color="auto" w:fill="FFFF00"/>
              </w:rPr>
              <w:t>shall</w:t>
            </w:r>
            <w:r w:rsidR="007346C3">
              <w:rPr>
                <w:color w:val="000000"/>
                <w:spacing w:val="-5"/>
                <w:sz w:val="24"/>
                <w:shd w:val="clear" w:color="auto" w:fill="FFFF00"/>
              </w:rPr>
              <w:t xml:space="preserve"> </w:t>
            </w:r>
            <w:r w:rsidR="007346C3">
              <w:rPr>
                <w:color w:val="000000"/>
                <w:sz w:val="24"/>
                <w:shd w:val="clear" w:color="auto" w:fill="FFFF00"/>
              </w:rPr>
              <w:t>plan,</w:t>
            </w:r>
            <w:r w:rsidR="007346C3"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 w:rsidR="007346C3">
              <w:rPr>
                <w:color w:val="000000"/>
                <w:sz w:val="24"/>
                <w:shd w:val="clear" w:color="auto" w:fill="FFFF00"/>
              </w:rPr>
              <w:t>oversee,</w:t>
            </w:r>
            <w:r w:rsidR="007346C3"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 w:rsidR="007346C3">
              <w:rPr>
                <w:color w:val="000000"/>
                <w:sz w:val="24"/>
                <w:shd w:val="clear" w:color="auto" w:fill="FFFF00"/>
              </w:rPr>
              <w:t>and</w:t>
            </w:r>
            <w:r w:rsidR="007346C3"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 w:rsidR="007346C3">
              <w:rPr>
                <w:color w:val="000000"/>
                <w:sz w:val="24"/>
                <w:shd w:val="clear" w:color="auto" w:fill="FFFF00"/>
              </w:rPr>
              <w:t>evaluate</w:t>
            </w:r>
            <w:r w:rsidR="007346C3">
              <w:rPr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 w:rsidR="007346C3">
              <w:rPr>
                <w:color w:val="000000"/>
                <w:sz w:val="24"/>
                <w:shd w:val="clear" w:color="auto" w:fill="FFFF00"/>
              </w:rPr>
              <w:t>student</w:t>
            </w:r>
            <w:r w:rsidR="007346C3"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 w:rsidR="007346C3">
              <w:rPr>
                <w:color w:val="000000"/>
                <w:sz w:val="24"/>
                <w:shd w:val="clear" w:color="auto" w:fill="FFFF00"/>
              </w:rPr>
              <w:t>clinical</w:t>
            </w:r>
            <w:r w:rsidR="007346C3">
              <w:rPr>
                <w:color w:val="000000"/>
                <w:spacing w:val="-4"/>
                <w:sz w:val="24"/>
                <w:shd w:val="clear" w:color="auto" w:fill="FFFF00"/>
              </w:rPr>
              <w:t xml:space="preserve"> </w:t>
            </w:r>
            <w:r w:rsidR="007346C3">
              <w:rPr>
                <w:color w:val="000000"/>
                <w:sz w:val="24"/>
                <w:shd w:val="clear" w:color="auto" w:fill="FFFF00"/>
              </w:rPr>
              <w:t>and</w:t>
            </w:r>
            <w:r w:rsidR="007346C3">
              <w:rPr>
                <w:color w:val="000000"/>
                <w:spacing w:val="-5"/>
                <w:sz w:val="24"/>
                <w:shd w:val="clear" w:color="auto" w:fill="FFFF00"/>
              </w:rPr>
              <w:t xml:space="preserve"> </w:t>
            </w:r>
            <w:r w:rsidR="007346C3">
              <w:rPr>
                <w:color w:val="000000"/>
                <w:sz w:val="24"/>
                <w:shd w:val="clear" w:color="auto" w:fill="FFFF00"/>
              </w:rPr>
              <w:t>practice</w:t>
            </w:r>
            <w:r>
              <w:rPr>
                <w:color w:val="000000"/>
                <w:sz w:val="24"/>
                <w:shd w:val="clear" w:color="auto" w:fill="FFFF00"/>
              </w:rPr>
              <w:t xml:space="preserve"> </w:t>
            </w:r>
            <w:r w:rsidR="007346C3">
              <w:rPr>
                <w:color w:val="000000"/>
                <w:spacing w:val="-2"/>
                <w:sz w:val="24"/>
                <w:shd w:val="clear" w:color="auto" w:fill="FFFF00"/>
              </w:rPr>
              <w:t>experiences.</w:t>
            </w:r>
          </w:p>
        </w:tc>
      </w:tr>
    </w:tbl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9000"/>
      </w:tblGrid>
      <w:tr w:rsidR="00385804" w14:paraId="5DBD5435" w14:textId="77777777" w:rsidTr="00946F89">
        <w:trPr>
          <w:trHeight w:val="733"/>
        </w:trPr>
        <w:tc>
          <w:tcPr>
            <w:tcW w:w="2070" w:type="dxa"/>
          </w:tcPr>
          <w:p w14:paraId="2869D391" w14:textId="77777777" w:rsidR="00385804" w:rsidRDefault="00A64A4D">
            <w:pPr>
              <w:pStyle w:val="TableParagraph"/>
              <w:spacing w:before="35"/>
              <w:ind w:left="50"/>
              <w:rPr>
                <w:b/>
                <w:sz w:val="24"/>
              </w:rPr>
            </w:pPr>
            <w:hyperlink r:id="rId33">
              <w:r w:rsidR="00BF035B">
                <w:rPr>
                  <w:b/>
                  <w:color w:val="0000FF"/>
                  <w:sz w:val="24"/>
                  <w:u w:val="single" w:color="0000FF"/>
                </w:rPr>
                <w:t>WAC</w:t>
              </w:r>
              <w:r w:rsidR="00BF035B">
                <w:rPr>
                  <w:b/>
                  <w:color w:val="0000FF"/>
                  <w:spacing w:val="-8"/>
                  <w:sz w:val="24"/>
                  <w:u w:val="single" w:color="0000FF"/>
                </w:rPr>
                <w:t xml:space="preserve"> </w:t>
              </w:r>
              <w:r w:rsidR="00BF035B">
                <w:rPr>
                  <w:b/>
                  <w:color w:val="0000FF"/>
                  <w:sz w:val="24"/>
                  <w:u w:val="single" w:color="0000FF"/>
                </w:rPr>
                <w:t>246-840-</w:t>
              </w:r>
              <w:r w:rsidR="00BF035B">
                <w:rPr>
                  <w:b/>
                  <w:color w:val="0000FF"/>
                  <w:spacing w:val="-5"/>
                  <w:sz w:val="24"/>
                  <w:u w:val="single" w:color="0000FF"/>
                </w:rPr>
                <w:t>533</w:t>
              </w:r>
            </w:hyperlink>
          </w:p>
        </w:tc>
        <w:tc>
          <w:tcPr>
            <w:tcW w:w="9000" w:type="dxa"/>
          </w:tcPr>
          <w:p w14:paraId="7EE62243" w14:textId="77777777" w:rsidR="00385804" w:rsidRDefault="00BF035B">
            <w:pPr>
              <w:pStyle w:val="TableParagraph"/>
              <w:spacing w:before="35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Nursing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preceptors,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interdisciplinary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preceptors,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proctors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practice settings for nursing students located in Washington state.</w:t>
            </w:r>
          </w:p>
        </w:tc>
      </w:tr>
      <w:tr w:rsidR="00385804" w14:paraId="079015EC" w14:textId="77777777" w:rsidTr="00946F89">
        <w:trPr>
          <w:trHeight w:val="9593"/>
        </w:trPr>
        <w:tc>
          <w:tcPr>
            <w:tcW w:w="2070" w:type="dxa"/>
          </w:tcPr>
          <w:p w14:paraId="43545670" w14:textId="77777777" w:rsidR="00385804" w:rsidRDefault="00385804" w:rsidP="00946F89">
            <w:pPr>
              <w:pStyle w:val="TableParagraph"/>
              <w:ind w:left="365"/>
              <w:rPr>
                <w:rFonts w:ascii="Times New Roman"/>
              </w:rPr>
            </w:pPr>
          </w:p>
        </w:tc>
        <w:tc>
          <w:tcPr>
            <w:tcW w:w="9000" w:type="dxa"/>
          </w:tcPr>
          <w:p w14:paraId="1584D0B8" w14:textId="77777777" w:rsidR="00385804" w:rsidRDefault="00BF035B">
            <w:pPr>
              <w:pStyle w:val="TableParagraph"/>
              <w:numPr>
                <w:ilvl w:val="0"/>
                <w:numId w:val="6"/>
              </w:numPr>
              <w:tabs>
                <w:tab w:val="left" w:pos="1001"/>
                <w:tab w:val="left" w:pos="1002"/>
              </w:tabs>
              <w:spacing w:before="68"/>
              <w:ind w:right="48"/>
              <w:rPr>
                <w:sz w:val="24"/>
              </w:rPr>
            </w:pPr>
            <w:r>
              <w:rPr>
                <w:sz w:val="24"/>
              </w:rPr>
              <w:t>Nursing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preceptors,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interdisciplinary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preceptors,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proctors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enhance clinical or practice learning experiences after a student has received instruction and orientation from program faculty who confirm the student is adequately prepared for the clinical or practice experience. For the purpose of this section:</w:t>
            </w:r>
          </w:p>
          <w:p w14:paraId="2347E801" w14:textId="77777777" w:rsidR="00385804" w:rsidRDefault="00BF035B">
            <w:pPr>
              <w:pStyle w:val="TableParagraph"/>
              <w:numPr>
                <w:ilvl w:val="1"/>
                <w:numId w:val="6"/>
              </w:numPr>
              <w:tabs>
                <w:tab w:val="left" w:pos="1001"/>
                <w:tab w:val="left" w:pos="1002"/>
              </w:tabs>
              <w:spacing w:before="179"/>
              <w:ind w:right="7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preceptor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licensed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personal instruction, training, and supervision to any nursing student, and meets all requirements of subsection (4) of this section.</w:t>
            </w:r>
          </w:p>
          <w:p w14:paraId="189C3AF1" w14:textId="77777777" w:rsidR="00385804" w:rsidRDefault="00BF035B">
            <w:pPr>
              <w:pStyle w:val="TableParagraph"/>
              <w:numPr>
                <w:ilvl w:val="1"/>
                <w:numId w:val="6"/>
              </w:numPr>
              <w:tabs>
                <w:tab w:val="left" w:pos="1001"/>
                <w:tab w:val="left" w:pos="1002"/>
              </w:tabs>
              <w:spacing w:before="181"/>
              <w:ind w:right="98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interdisciplinary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preceptor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not a licensed nurse, but provides personal instruction, training, and supervision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meets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subsection</w:t>
            </w:r>
          </w:p>
          <w:p w14:paraId="3C8DFB74" w14:textId="77777777" w:rsidR="00385804" w:rsidRDefault="00BF035B">
            <w:pPr>
              <w:pStyle w:val="TableParagraph"/>
              <w:spacing w:line="292" w:lineRule="exact"/>
              <w:ind w:left="1001"/>
              <w:rPr>
                <w:sz w:val="24"/>
              </w:rPr>
            </w:pPr>
            <w:r>
              <w:rPr>
                <w:sz w:val="24"/>
              </w:rPr>
              <w:t>(5)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section.</w:t>
            </w:r>
          </w:p>
          <w:p w14:paraId="2DF46B0E" w14:textId="77777777" w:rsidR="00385804" w:rsidRDefault="00BF035B">
            <w:pPr>
              <w:pStyle w:val="TableParagraph"/>
              <w:numPr>
                <w:ilvl w:val="1"/>
                <w:numId w:val="6"/>
              </w:numPr>
              <w:tabs>
                <w:tab w:val="left" w:pos="1001"/>
                <w:tab w:val="left" w:pos="1002"/>
              </w:tabs>
              <w:spacing w:before="180"/>
              <w:ind w:right="303"/>
              <w:rPr>
                <w:sz w:val="24"/>
              </w:rPr>
            </w:pPr>
            <w:r>
              <w:rPr>
                <w:sz w:val="24"/>
              </w:rPr>
              <w:t>A proctor means an individual who holds an active credential in one of the professions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RCW</w:t>
            </w:r>
            <w:r>
              <w:rPr>
                <w:spacing w:val="-5"/>
                <w:sz w:val="24"/>
              </w:rPr>
              <w:t xml:space="preserve"> </w:t>
            </w:r>
            <w:hyperlink r:id="rId34">
              <w:r>
                <w:rPr>
                  <w:color w:val="0000FF"/>
                  <w:sz w:val="24"/>
                  <w:u w:val="single" w:color="0000FF"/>
                </w:rPr>
                <w:t>18.130.040</w:t>
              </w:r>
            </w:hyperlink>
            <w:r>
              <w:rPr>
                <w:color w:val="0000FF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monitors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 examination, skill, or practice delivery, and meets all requirements of subsection (6) of this section.</w:t>
            </w:r>
          </w:p>
          <w:p w14:paraId="14BBD0BB" w14:textId="77777777" w:rsidR="00385804" w:rsidRDefault="00BF035B">
            <w:pPr>
              <w:pStyle w:val="TableParagraph"/>
              <w:numPr>
                <w:ilvl w:val="0"/>
                <w:numId w:val="5"/>
              </w:numPr>
              <w:tabs>
                <w:tab w:val="left" w:pos="1001"/>
                <w:tab w:val="left" w:pos="1002"/>
              </w:tabs>
              <w:spacing w:before="180"/>
              <w:ind w:right="357"/>
              <w:rPr>
                <w:sz w:val="24"/>
              </w:rPr>
            </w:pPr>
            <w:r>
              <w:rPr>
                <w:sz w:val="24"/>
              </w:rPr>
              <w:t>Nursing education faculty are responsible for the overall supervision and evaluation of the student and must confer with each primary nursing and interdisciplinary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preceptor,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 student learning experience:</w:t>
            </w:r>
          </w:p>
          <w:p w14:paraId="044344D8" w14:textId="77777777" w:rsidR="00385804" w:rsidRDefault="00BF035B">
            <w:pPr>
              <w:pStyle w:val="TableParagraph"/>
              <w:numPr>
                <w:ilvl w:val="1"/>
                <w:numId w:val="5"/>
              </w:numPr>
              <w:tabs>
                <w:tab w:val="left" w:pos="1001"/>
                <w:tab w:val="left" w:pos="1002"/>
              </w:tabs>
              <w:spacing w:before="180"/>
              <w:ind w:hanging="721"/>
              <w:rPr>
                <w:sz w:val="24"/>
              </w:rPr>
            </w:pPr>
            <w:r>
              <w:rPr>
                <w:spacing w:val="-2"/>
                <w:sz w:val="24"/>
              </w:rPr>
              <w:t>Beginning;</w:t>
            </w:r>
          </w:p>
          <w:p w14:paraId="23B4BAB5" w14:textId="77777777" w:rsidR="00385804" w:rsidRDefault="00BF035B">
            <w:pPr>
              <w:pStyle w:val="TableParagraph"/>
              <w:numPr>
                <w:ilvl w:val="1"/>
                <w:numId w:val="5"/>
              </w:numPr>
              <w:tabs>
                <w:tab w:val="left" w:pos="1001"/>
                <w:tab w:val="left" w:pos="1002"/>
              </w:tabs>
              <w:spacing w:before="181"/>
              <w:ind w:hanging="721"/>
              <w:rPr>
                <w:sz w:val="24"/>
              </w:rPr>
            </w:pPr>
            <w:r>
              <w:rPr>
                <w:sz w:val="24"/>
              </w:rPr>
              <w:t>Midpoint;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14:paraId="676B79FC" w14:textId="77777777" w:rsidR="00385804" w:rsidRDefault="00BF035B">
            <w:pPr>
              <w:pStyle w:val="TableParagraph"/>
              <w:numPr>
                <w:ilvl w:val="1"/>
                <w:numId w:val="5"/>
              </w:numPr>
              <w:tabs>
                <w:tab w:val="left" w:pos="1001"/>
                <w:tab w:val="left" w:pos="1002"/>
              </w:tabs>
              <w:spacing w:before="180"/>
              <w:ind w:hanging="721"/>
              <w:rPr>
                <w:sz w:val="24"/>
              </w:rPr>
            </w:pPr>
            <w:r>
              <w:rPr>
                <w:spacing w:val="-4"/>
                <w:sz w:val="24"/>
              </w:rPr>
              <w:t>End.</w:t>
            </w:r>
          </w:p>
          <w:p w14:paraId="21339649" w14:textId="77777777" w:rsidR="00385804" w:rsidRDefault="00BF035B">
            <w:pPr>
              <w:pStyle w:val="TableParagraph"/>
              <w:numPr>
                <w:ilvl w:val="0"/>
                <w:numId w:val="4"/>
              </w:numPr>
              <w:tabs>
                <w:tab w:val="left" w:pos="1001"/>
                <w:tab w:val="left" w:pos="1002"/>
              </w:tabs>
              <w:spacing w:before="179"/>
              <w:ind w:right="20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preceptor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interdisciplinary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preceptor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precept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 than two students at any one time.</w:t>
            </w:r>
          </w:p>
          <w:p w14:paraId="6BD3819A" w14:textId="77777777" w:rsidR="00385804" w:rsidRDefault="00BF035B">
            <w:pPr>
              <w:pStyle w:val="TableParagraph"/>
              <w:numPr>
                <w:ilvl w:val="0"/>
                <w:numId w:val="4"/>
              </w:numPr>
              <w:tabs>
                <w:tab w:val="left" w:pos="1001"/>
                <w:tab w:val="left" w:pos="1002"/>
              </w:tabs>
              <w:spacing w:before="160" w:line="290" w:lineRule="atLeast"/>
              <w:ind w:right="38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preceptor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nursing preceptor:</w:t>
            </w:r>
          </w:p>
          <w:p w14:paraId="2B6E7A33" w14:textId="77777777" w:rsidR="00DD57F6" w:rsidRPr="00DD57F6" w:rsidRDefault="00DD57F6" w:rsidP="00DD57F6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990" w:right="383" w:hanging="709"/>
              <w:rPr>
                <w:sz w:val="24"/>
              </w:rPr>
            </w:pPr>
            <w:r w:rsidRPr="00DD57F6">
              <w:rPr>
                <w:sz w:val="24"/>
              </w:rPr>
              <w:t>(a)</w:t>
            </w:r>
            <w:r w:rsidRPr="00DD57F6">
              <w:rPr>
                <w:sz w:val="24"/>
              </w:rPr>
              <w:tab/>
              <w:t>Has an active, unencumbered nursing license at or above the level for which the student is preparing;</w:t>
            </w:r>
          </w:p>
          <w:p w14:paraId="4852B086" w14:textId="77777777" w:rsidR="00DD57F6" w:rsidRPr="00DD57F6" w:rsidRDefault="00DD57F6" w:rsidP="00DD57F6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990" w:right="383" w:hanging="709"/>
              <w:rPr>
                <w:sz w:val="24"/>
              </w:rPr>
            </w:pPr>
            <w:r w:rsidRPr="00DD57F6">
              <w:rPr>
                <w:sz w:val="24"/>
              </w:rPr>
              <w:lastRenderedPageBreak/>
              <w:t>(b)</w:t>
            </w:r>
            <w:r w:rsidRPr="00DD57F6">
              <w:rPr>
                <w:sz w:val="24"/>
              </w:rPr>
              <w:tab/>
              <w:t>Has at least one year of clinical or practice experience as a licensed nurse at or above the level for which the student is preparing;</w:t>
            </w:r>
          </w:p>
          <w:p w14:paraId="274ACEC9" w14:textId="77777777" w:rsidR="00DD57F6" w:rsidRPr="00DD57F6" w:rsidRDefault="00DD57F6" w:rsidP="00DD57F6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990" w:right="383" w:hanging="709"/>
              <w:rPr>
                <w:sz w:val="24"/>
              </w:rPr>
            </w:pPr>
            <w:r w:rsidRPr="00DD57F6">
              <w:rPr>
                <w:sz w:val="24"/>
              </w:rPr>
              <w:t>(c)</w:t>
            </w:r>
            <w:r w:rsidRPr="00DD57F6">
              <w:rPr>
                <w:sz w:val="24"/>
              </w:rPr>
              <w:tab/>
              <w:t>Is oriented to the written course and student learning objectives prior to beginning the preceptorship;</w:t>
            </w:r>
          </w:p>
          <w:p w14:paraId="7BEBC125" w14:textId="77777777" w:rsidR="00DD57F6" w:rsidRPr="00DD57F6" w:rsidRDefault="00DD57F6" w:rsidP="00DD57F6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990" w:right="383" w:hanging="709"/>
              <w:rPr>
                <w:sz w:val="24"/>
              </w:rPr>
            </w:pPr>
            <w:r w:rsidRPr="00DD57F6">
              <w:rPr>
                <w:sz w:val="24"/>
              </w:rPr>
              <w:t>(d)</w:t>
            </w:r>
            <w:r w:rsidRPr="00DD57F6">
              <w:rPr>
                <w:sz w:val="24"/>
              </w:rPr>
              <w:tab/>
              <w:t>Is oriented to the written role expectations of faculty, preceptor, and student prior to beginning the preceptorship; and</w:t>
            </w:r>
          </w:p>
          <w:p w14:paraId="1E5D9743" w14:textId="50437468" w:rsidR="00DD57F6" w:rsidRPr="00DD57F6" w:rsidRDefault="00DD57F6" w:rsidP="00DD57F6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990" w:right="383" w:hanging="709"/>
              <w:rPr>
                <w:sz w:val="24"/>
              </w:rPr>
            </w:pPr>
            <w:r w:rsidRPr="00DD57F6">
              <w:rPr>
                <w:sz w:val="24"/>
              </w:rPr>
              <w:t>(e)</w:t>
            </w:r>
            <w:r w:rsidRPr="00DD57F6">
              <w:rPr>
                <w:sz w:val="24"/>
              </w:rPr>
              <w:tab/>
              <w:t xml:space="preserve">Is not a member of the student's immediate family, as defined in RCW </w:t>
            </w:r>
            <w:hyperlink r:id="rId35" w:history="1">
              <w:r w:rsidRPr="00DD57F6">
                <w:rPr>
                  <w:rStyle w:val="Hyperlink"/>
                  <w:sz w:val="24"/>
                </w:rPr>
                <w:t>42.17A.005</w:t>
              </w:r>
            </w:hyperlink>
            <w:r w:rsidRPr="00DD57F6">
              <w:rPr>
                <w:sz w:val="24"/>
              </w:rPr>
              <w:t>(27); or have a financial, business, or professional relationship that is in conflict with the proper discharge of the preceptor's duties to impartially supervise and evaluate the nurse.</w:t>
            </w:r>
          </w:p>
          <w:p w14:paraId="0780B1B2" w14:textId="77777777" w:rsidR="00DD57F6" w:rsidRPr="00DD57F6" w:rsidRDefault="00DD57F6" w:rsidP="00DD57F6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990" w:right="383" w:hanging="709"/>
              <w:rPr>
                <w:sz w:val="24"/>
              </w:rPr>
            </w:pPr>
            <w:r w:rsidRPr="00DD57F6">
              <w:rPr>
                <w:sz w:val="24"/>
              </w:rPr>
              <w:t>(5)</w:t>
            </w:r>
            <w:r w:rsidRPr="00DD57F6">
              <w:rPr>
                <w:sz w:val="24"/>
              </w:rPr>
              <w:tab/>
              <w:t>An interdisciplinary preceptor may be used in nursing education programs when the interdisciplinary preceptor:</w:t>
            </w:r>
          </w:p>
          <w:p w14:paraId="6F2DB0A9" w14:textId="77777777" w:rsidR="00DD57F6" w:rsidRPr="00DD57F6" w:rsidRDefault="00DD57F6" w:rsidP="00DD57F6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990" w:right="383" w:hanging="709"/>
              <w:rPr>
                <w:sz w:val="24"/>
              </w:rPr>
            </w:pPr>
            <w:r w:rsidRPr="00DD57F6">
              <w:rPr>
                <w:sz w:val="24"/>
              </w:rPr>
              <w:t>(a)</w:t>
            </w:r>
            <w:r w:rsidRPr="00DD57F6">
              <w:rPr>
                <w:sz w:val="24"/>
              </w:rPr>
              <w:tab/>
              <w:t>Has an active, unencumbered license in the area of practice appropriate to the nursing education faculty planned student learning objectives;</w:t>
            </w:r>
          </w:p>
          <w:p w14:paraId="46DF29AC" w14:textId="77777777" w:rsidR="00DD57F6" w:rsidRPr="00DD57F6" w:rsidRDefault="00DD57F6" w:rsidP="00DD57F6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990" w:right="383" w:hanging="709"/>
              <w:rPr>
                <w:sz w:val="24"/>
              </w:rPr>
            </w:pPr>
            <w:r w:rsidRPr="00DD57F6">
              <w:rPr>
                <w:sz w:val="24"/>
              </w:rPr>
              <w:t>(b)</w:t>
            </w:r>
            <w:r w:rsidRPr="00DD57F6">
              <w:rPr>
                <w:sz w:val="24"/>
              </w:rPr>
              <w:tab/>
              <w:t>Has the educational preparation and at least one year of clinical or practice experience appropriate to the nursing education faculty planned student learning objectives;</w:t>
            </w:r>
          </w:p>
          <w:p w14:paraId="7A4E8313" w14:textId="77777777" w:rsidR="00DD57F6" w:rsidRPr="00DD57F6" w:rsidRDefault="00DD57F6" w:rsidP="00DD57F6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990" w:right="383" w:hanging="709"/>
              <w:rPr>
                <w:sz w:val="24"/>
              </w:rPr>
            </w:pPr>
            <w:r w:rsidRPr="00DD57F6">
              <w:rPr>
                <w:sz w:val="24"/>
              </w:rPr>
              <w:t>(c)</w:t>
            </w:r>
            <w:r w:rsidRPr="00DD57F6">
              <w:rPr>
                <w:sz w:val="24"/>
              </w:rPr>
              <w:tab/>
              <w:t>Is oriented to the written course and student learning objectives prior to beginning the preceptorship;</w:t>
            </w:r>
          </w:p>
          <w:p w14:paraId="310756B5" w14:textId="77777777" w:rsidR="00DD57F6" w:rsidRPr="00DD57F6" w:rsidRDefault="00DD57F6" w:rsidP="00DD57F6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990" w:right="383" w:hanging="709"/>
              <w:rPr>
                <w:sz w:val="24"/>
              </w:rPr>
            </w:pPr>
            <w:r w:rsidRPr="00DD57F6">
              <w:rPr>
                <w:sz w:val="24"/>
              </w:rPr>
              <w:t>(d)</w:t>
            </w:r>
            <w:r w:rsidRPr="00DD57F6">
              <w:rPr>
                <w:sz w:val="24"/>
              </w:rPr>
              <w:tab/>
              <w:t>Is oriented to the written role expectations of faculty, preceptor, and student prior to beginning the preceptorship; and</w:t>
            </w:r>
          </w:p>
          <w:p w14:paraId="01961953" w14:textId="1D0A5363" w:rsidR="00DD57F6" w:rsidRPr="00DD57F6" w:rsidRDefault="00DD57F6" w:rsidP="00DD57F6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990" w:right="383" w:hanging="709"/>
              <w:rPr>
                <w:sz w:val="24"/>
              </w:rPr>
            </w:pPr>
            <w:r w:rsidRPr="00DD57F6">
              <w:rPr>
                <w:sz w:val="24"/>
              </w:rPr>
              <w:t>(e)</w:t>
            </w:r>
            <w:r w:rsidRPr="00DD57F6">
              <w:rPr>
                <w:sz w:val="24"/>
              </w:rPr>
              <w:tab/>
              <w:t xml:space="preserve">Is not a member of the student's immediate family, as defined in RCW </w:t>
            </w:r>
            <w:hyperlink r:id="rId36" w:history="1">
              <w:r w:rsidRPr="00DD57F6">
                <w:rPr>
                  <w:rStyle w:val="Hyperlink"/>
                  <w:sz w:val="24"/>
                </w:rPr>
                <w:t>42.17A.005</w:t>
              </w:r>
            </w:hyperlink>
            <w:r w:rsidRPr="00DD57F6">
              <w:rPr>
                <w:sz w:val="24"/>
              </w:rPr>
              <w:t>(27); or have a financial, business, or professional relationship that is in conflict with the proper discharge of the preceptor's duties to impartially supervise and evaluate the nurse.</w:t>
            </w:r>
          </w:p>
          <w:p w14:paraId="76564823" w14:textId="77777777" w:rsidR="00DD57F6" w:rsidRPr="00DD57F6" w:rsidRDefault="00DD57F6" w:rsidP="006E0D85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990" w:right="383" w:hanging="709"/>
              <w:rPr>
                <w:sz w:val="24"/>
              </w:rPr>
            </w:pPr>
            <w:r w:rsidRPr="00DD57F6">
              <w:rPr>
                <w:sz w:val="24"/>
              </w:rPr>
              <w:t>(6)</w:t>
            </w:r>
            <w:r w:rsidRPr="00DD57F6">
              <w:rPr>
                <w:sz w:val="24"/>
              </w:rPr>
              <w:tab/>
              <w:t>A proctor who monitors, teaches, and supervises students during the performance of a task or skill must:</w:t>
            </w:r>
          </w:p>
          <w:p w14:paraId="671A4F64" w14:textId="77777777" w:rsidR="00DD57F6" w:rsidRPr="00DD57F6" w:rsidRDefault="00DD57F6" w:rsidP="006E0D85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990" w:right="383" w:hanging="709"/>
              <w:rPr>
                <w:sz w:val="24"/>
              </w:rPr>
            </w:pPr>
            <w:r w:rsidRPr="00DD57F6">
              <w:rPr>
                <w:sz w:val="24"/>
              </w:rPr>
              <w:t>(a)</w:t>
            </w:r>
            <w:r w:rsidRPr="00DD57F6">
              <w:rPr>
                <w:sz w:val="24"/>
              </w:rPr>
              <w:tab/>
              <w:t>Have the educational and experiential preparation for the task or skill being proctored;</w:t>
            </w:r>
          </w:p>
          <w:p w14:paraId="77648B43" w14:textId="77777777" w:rsidR="00DD57F6" w:rsidRPr="00DD57F6" w:rsidRDefault="00DD57F6" w:rsidP="006E0D85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990" w:right="383" w:hanging="709"/>
              <w:rPr>
                <w:sz w:val="24"/>
              </w:rPr>
            </w:pPr>
            <w:r w:rsidRPr="00DD57F6">
              <w:rPr>
                <w:sz w:val="24"/>
              </w:rPr>
              <w:t>(b)</w:t>
            </w:r>
            <w:r w:rsidRPr="00DD57F6">
              <w:rPr>
                <w:sz w:val="24"/>
              </w:rPr>
              <w:tab/>
              <w:t>Have an active, unencumbered credential in one of the professions identified in RCW 18.130.040;</w:t>
            </w:r>
          </w:p>
          <w:p w14:paraId="673F84AB" w14:textId="77777777" w:rsidR="00DD57F6" w:rsidRPr="00DD57F6" w:rsidRDefault="00DD57F6" w:rsidP="006E0D85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990" w:right="383" w:hanging="709"/>
              <w:rPr>
                <w:sz w:val="24"/>
              </w:rPr>
            </w:pPr>
            <w:r w:rsidRPr="00DD57F6">
              <w:rPr>
                <w:sz w:val="24"/>
              </w:rPr>
              <w:t>(c)</w:t>
            </w:r>
            <w:r w:rsidRPr="00DD57F6">
              <w:rPr>
                <w:sz w:val="24"/>
              </w:rPr>
              <w:tab/>
              <w:t>Only be used on rare, short-term occasions to proctor students when a faculty member has determined that it is safe for a student to receive direct supervision from the proctor for the performance of a particular task or skill that is within the scope of practice for the nursing student; and</w:t>
            </w:r>
          </w:p>
          <w:p w14:paraId="659CF9EA" w14:textId="22A2F355" w:rsidR="00DD57F6" w:rsidRPr="00DD57F6" w:rsidRDefault="00DD57F6" w:rsidP="006E0D85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990" w:right="383" w:hanging="709"/>
              <w:rPr>
                <w:sz w:val="24"/>
              </w:rPr>
            </w:pPr>
            <w:r w:rsidRPr="00DD57F6">
              <w:rPr>
                <w:sz w:val="24"/>
              </w:rPr>
              <w:t>(d)</w:t>
            </w:r>
            <w:r w:rsidRPr="00DD57F6">
              <w:rPr>
                <w:sz w:val="24"/>
              </w:rPr>
              <w:tab/>
              <w:t>Is not a member of the student's immediate family, as defined in RCW 42.17A.005(27); or have a financial, business, or professional relationship that</w:t>
            </w:r>
            <w:r w:rsidR="006E0D85">
              <w:rPr>
                <w:sz w:val="24"/>
              </w:rPr>
              <w:t xml:space="preserve"> </w:t>
            </w:r>
            <w:r w:rsidRPr="00DD57F6">
              <w:rPr>
                <w:sz w:val="24"/>
              </w:rPr>
              <w:t>is in conflict with the proper discharge of the preceptor's duties to impartially supervise and evaluate the nurse.</w:t>
            </w:r>
          </w:p>
          <w:p w14:paraId="522C7799" w14:textId="77777777" w:rsidR="00DD57F6" w:rsidRPr="00DD57F6" w:rsidRDefault="00DD57F6" w:rsidP="00DD57F6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281" w:right="383"/>
              <w:rPr>
                <w:sz w:val="24"/>
              </w:rPr>
            </w:pPr>
          </w:p>
          <w:p w14:paraId="0EF51083" w14:textId="77777777" w:rsidR="00DD57F6" w:rsidRPr="006E0D85" w:rsidRDefault="00DD57F6" w:rsidP="00DD57F6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281" w:right="383"/>
              <w:rPr>
                <w:b/>
                <w:bCs/>
                <w:sz w:val="24"/>
              </w:rPr>
            </w:pPr>
            <w:r w:rsidRPr="006E0D85">
              <w:rPr>
                <w:b/>
                <w:bCs/>
                <w:sz w:val="24"/>
              </w:rPr>
              <w:lastRenderedPageBreak/>
              <w:t>Note: The maximum faculty to student clinical ratios*:</w:t>
            </w:r>
          </w:p>
          <w:p w14:paraId="6A872297" w14:textId="77777777" w:rsidR="00DD57F6" w:rsidRPr="006E0D85" w:rsidRDefault="00DD57F6" w:rsidP="006E0D85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720" w:right="383"/>
              <w:rPr>
                <w:b/>
                <w:bCs/>
                <w:sz w:val="24"/>
              </w:rPr>
            </w:pPr>
            <w:r w:rsidRPr="006E0D85">
              <w:rPr>
                <w:b/>
                <w:bCs/>
                <w:sz w:val="24"/>
              </w:rPr>
              <w:t>a.</w:t>
            </w:r>
            <w:r w:rsidRPr="006E0D85">
              <w:rPr>
                <w:b/>
                <w:bCs/>
                <w:sz w:val="24"/>
              </w:rPr>
              <w:tab/>
              <w:t>Pre-licensure LPN and RN programs is:</w:t>
            </w:r>
          </w:p>
          <w:p w14:paraId="5D46F31D" w14:textId="77777777" w:rsidR="00DD57F6" w:rsidRPr="00DD57F6" w:rsidRDefault="00DD57F6" w:rsidP="006E0D85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720" w:right="383"/>
              <w:rPr>
                <w:sz w:val="24"/>
              </w:rPr>
            </w:pPr>
            <w:r w:rsidRPr="00DD57F6">
              <w:rPr>
                <w:sz w:val="24"/>
              </w:rPr>
              <w:t>1.</w:t>
            </w:r>
            <w:r w:rsidRPr="00DD57F6">
              <w:rPr>
                <w:sz w:val="24"/>
              </w:rPr>
              <w:tab/>
              <w:t>1:10 direct patient care experiences</w:t>
            </w:r>
          </w:p>
          <w:p w14:paraId="05E98DD5" w14:textId="77777777" w:rsidR="00DD57F6" w:rsidRPr="00DD57F6" w:rsidRDefault="00DD57F6" w:rsidP="006E0D85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720" w:right="383"/>
              <w:rPr>
                <w:sz w:val="24"/>
              </w:rPr>
            </w:pPr>
            <w:r w:rsidRPr="00DD57F6">
              <w:rPr>
                <w:sz w:val="24"/>
              </w:rPr>
              <w:t>2.</w:t>
            </w:r>
            <w:r w:rsidRPr="00DD57F6">
              <w:rPr>
                <w:sz w:val="24"/>
              </w:rPr>
              <w:tab/>
              <w:t>1:15 observational or precepted experiences</w:t>
            </w:r>
          </w:p>
          <w:p w14:paraId="6BF2E63D" w14:textId="77777777" w:rsidR="00DD57F6" w:rsidRPr="006E0D85" w:rsidRDefault="00DD57F6" w:rsidP="006E0D85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720" w:right="383"/>
              <w:rPr>
                <w:b/>
                <w:bCs/>
                <w:sz w:val="24"/>
              </w:rPr>
            </w:pPr>
            <w:r w:rsidRPr="006E0D85">
              <w:rPr>
                <w:b/>
                <w:bCs/>
                <w:sz w:val="24"/>
              </w:rPr>
              <w:t>b.</w:t>
            </w:r>
            <w:r w:rsidRPr="006E0D85">
              <w:rPr>
                <w:b/>
                <w:bCs/>
                <w:sz w:val="24"/>
              </w:rPr>
              <w:tab/>
              <w:t>RN-BSN Programs</w:t>
            </w:r>
          </w:p>
          <w:p w14:paraId="6077A566" w14:textId="77777777" w:rsidR="00DD57F6" w:rsidRPr="00DD57F6" w:rsidRDefault="00DD57F6" w:rsidP="006E0D85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720" w:right="383"/>
              <w:rPr>
                <w:sz w:val="24"/>
              </w:rPr>
            </w:pPr>
            <w:r w:rsidRPr="00DD57F6">
              <w:rPr>
                <w:sz w:val="24"/>
              </w:rPr>
              <w:t>1.</w:t>
            </w:r>
            <w:r w:rsidRPr="00DD57F6">
              <w:rPr>
                <w:sz w:val="24"/>
              </w:rPr>
              <w:tab/>
              <w:t>1:15 in clinical and practice settings</w:t>
            </w:r>
          </w:p>
          <w:p w14:paraId="691121FA" w14:textId="77777777" w:rsidR="00DD57F6" w:rsidRPr="006E0D85" w:rsidRDefault="00DD57F6" w:rsidP="006E0D85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720" w:right="383"/>
              <w:rPr>
                <w:b/>
                <w:bCs/>
                <w:sz w:val="24"/>
              </w:rPr>
            </w:pPr>
            <w:r w:rsidRPr="006E0D85">
              <w:rPr>
                <w:b/>
                <w:bCs/>
                <w:sz w:val="24"/>
              </w:rPr>
              <w:t>c.</w:t>
            </w:r>
            <w:r w:rsidRPr="006E0D85">
              <w:rPr>
                <w:b/>
                <w:bCs/>
                <w:sz w:val="24"/>
              </w:rPr>
              <w:tab/>
              <w:t>ARNP programs</w:t>
            </w:r>
          </w:p>
          <w:p w14:paraId="5151718D" w14:textId="77777777" w:rsidR="00DD57F6" w:rsidRPr="00DD57F6" w:rsidRDefault="00DD57F6" w:rsidP="006E0D85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720" w:right="383"/>
              <w:rPr>
                <w:sz w:val="24"/>
              </w:rPr>
            </w:pPr>
            <w:r w:rsidRPr="00DD57F6">
              <w:rPr>
                <w:sz w:val="24"/>
              </w:rPr>
              <w:t>1.</w:t>
            </w:r>
            <w:r w:rsidRPr="00DD57F6">
              <w:rPr>
                <w:sz w:val="24"/>
              </w:rPr>
              <w:tab/>
              <w:t>1:6 in clinical and practice settings</w:t>
            </w:r>
          </w:p>
          <w:p w14:paraId="3C7E001F" w14:textId="77777777" w:rsidR="00DD57F6" w:rsidRPr="006E0D85" w:rsidRDefault="00DD57F6" w:rsidP="006E0D85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720" w:right="383"/>
              <w:rPr>
                <w:b/>
                <w:bCs/>
                <w:sz w:val="24"/>
              </w:rPr>
            </w:pPr>
            <w:r w:rsidRPr="006E0D85">
              <w:rPr>
                <w:b/>
                <w:bCs/>
                <w:sz w:val="24"/>
              </w:rPr>
              <w:t>d.</w:t>
            </w:r>
            <w:r w:rsidRPr="006E0D85">
              <w:rPr>
                <w:b/>
                <w:bCs/>
                <w:sz w:val="24"/>
              </w:rPr>
              <w:tab/>
              <w:t>Graduate Nursing Programs not leading to ARNP licensure</w:t>
            </w:r>
          </w:p>
          <w:p w14:paraId="48D76D31" w14:textId="77777777" w:rsidR="00DD57F6" w:rsidRPr="00DD57F6" w:rsidRDefault="00DD57F6" w:rsidP="006E0D85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720" w:right="383"/>
              <w:rPr>
                <w:sz w:val="24"/>
              </w:rPr>
            </w:pPr>
            <w:r w:rsidRPr="00DD57F6">
              <w:rPr>
                <w:sz w:val="24"/>
              </w:rPr>
              <w:t>1.</w:t>
            </w:r>
            <w:r w:rsidRPr="00DD57F6">
              <w:rPr>
                <w:sz w:val="24"/>
              </w:rPr>
              <w:tab/>
              <w:t>1:15 in clinical and practice settings.</w:t>
            </w:r>
          </w:p>
          <w:p w14:paraId="53192AE9" w14:textId="5EECECED" w:rsidR="00DD57F6" w:rsidRDefault="00DD57F6" w:rsidP="00DD57F6">
            <w:pPr>
              <w:pStyle w:val="TableParagraph"/>
              <w:tabs>
                <w:tab w:val="left" w:pos="1001"/>
                <w:tab w:val="left" w:pos="1002"/>
              </w:tabs>
              <w:spacing w:before="160" w:line="290" w:lineRule="atLeast"/>
              <w:ind w:left="281" w:right="383"/>
              <w:rPr>
                <w:sz w:val="24"/>
              </w:rPr>
            </w:pPr>
            <w:r w:rsidRPr="00DD57F6">
              <w:rPr>
                <w:sz w:val="24"/>
              </w:rPr>
              <w:t xml:space="preserve">*Refer to </w:t>
            </w:r>
            <w:hyperlink r:id="rId37" w:history="1">
              <w:r w:rsidRPr="006E0D85">
                <w:rPr>
                  <w:rStyle w:val="Hyperlink"/>
                  <w:sz w:val="24"/>
                </w:rPr>
                <w:t>WAC 246-840-532</w:t>
              </w:r>
            </w:hyperlink>
            <w:r w:rsidRPr="00DD57F6">
              <w:rPr>
                <w:sz w:val="24"/>
              </w:rPr>
              <w:t>.</w:t>
            </w:r>
          </w:p>
        </w:tc>
      </w:tr>
    </w:tbl>
    <w:p w14:paraId="3DA5BA14" w14:textId="77777777" w:rsidR="00385804" w:rsidRDefault="00385804">
      <w:pPr>
        <w:spacing w:line="290" w:lineRule="atLeast"/>
        <w:rPr>
          <w:sz w:val="24"/>
        </w:rPr>
        <w:sectPr w:rsidR="00385804" w:rsidSect="008A5E75">
          <w:footerReference w:type="default" r:id="rId38"/>
          <w:pgSz w:w="12240" w:h="15840"/>
          <w:pgMar w:top="734" w:right="245" w:bottom="475" w:left="144" w:header="0" w:footer="302" w:gutter="0"/>
          <w:cols w:space="720"/>
        </w:sectPr>
      </w:pPr>
    </w:p>
    <w:p w14:paraId="620F666B" w14:textId="77777777" w:rsidR="00385804" w:rsidRDefault="00385804">
      <w:pPr>
        <w:sectPr w:rsidR="00385804">
          <w:pgSz w:w="12240" w:h="15840"/>
          <w:pgMar w:top="680" w:right="240" w:bottom="480" w:left="140" w:header="0" w:footer="300" w:gutter="0"/>
          <w:cols w:space="720"/>
        </w:sectPr>
      </w:pPr>
    </w:p>
    <w:p w14:paraId="03D8FF7A" w14:textId="77777777" w:rsidR="00385804" w:rsidRDefault="00385804">
      <w:pPr>
        <w:pStyle w:val="BodyText"/>
        <w:rPr>
          <w:sz w:val="20"/>
        </w:rPr>
      </w:pPr>
    </w:p>
    <w:p w14:paraId="36CD8E50" w14:textId="77777777" w:rsidR="00385804" w:rsidRDefault="00385804">
      <w:pPr>
        <w:pStyle w:val="BodyText"/>
        <w:rPr>
          <w:sz w:val="20"/>
        </w:rPr>
      </w:pPr>
    </w:p>
    <w:p w14:paraId="06D9663D" w14:textId="77777777" w:rsidR="00385804" w:rsidRDefault="00385804">
      <w:pPr>
        <w:pStyle w:val="BodyText"/>
        <w:rPr>
          <w:sz w:val="20"/>
        </w:rPr>
      </w:pPr>
    </w:p>
    <w:p w14:paraId="5D33D719" w14:textId="77777777" w:rsidR="00385804" w:rsidRDefault="00385804">
      <w:pPr>
        <w:pStyle w:val="BodyText"/>
        <w:rPr>
          <w:sz w:val="20"/>
        </w:rPr>
      </w:pPr>
    </w:p>
    <w:p w14:paraId="28CFC8FA" w14:textId="77777777" w:rsidR="00385804" w:rsidRDefault="00385804">
      <w:pPr>
        <w:pStyle w:val="BodyText"/>
        <w:rPr>
          <w:sz w:val="20"/>
        </w:rPr>
      </w:pPr>
    </w:p>
    <w:p w14:paraId="465DF211" w14:textId="77777777" w:rsidR="00385804" w:rsidRDefault="00385804">
      <w:pPr>
        <w:pStyle w:val="BodyText"/>
        <w:rPr>
          <w:sz w:val="20"/>
        </w:rPr>
      </w:pPr>
    </w:p>
    <w:p w14:paraId="1D1C4873" w14:textId="77777777" w:rsidR="00385804" w:rsidRDefault="00385804">
      <w:pPr>
        <w:pStyle w:val="BodyText"/>
        <w:rPr>
          <w:sz w:val="20"/>
        </w:rPr>
      </w:pPr>
    </w:p>
    <w:p w14:paraId="6114282F" w14:textId="77777777" w:rsidR="00385804" w:rsidRDefault="00385804">
      <w:pPr>
        <w:pStyle w:val="BodyText"/>
        <w:rPr>
          <w:sz w:val="20"/>
        </w:rPr>
      </w:pPr>
    </w:p>
    <w:p w14:paraId="5D568D0E" w14:textId="77777777" w:rsidR="00385804" w:rsidRDefault="00385804">
      <w:pPr>
        <w:pStyle w:val="BodyText"/>
        <w:rPr>
          <w:sz w:val="20"/>
        </w:rPr>
      </w:pPr>
    </w:p>
    <w:p w14:paraId="5C6E4733" w14:textId="77777777" w:rsidR="00385804" w:rsidRDefault="00385804">
      <w:pPr>
        <w:pStyle w:val="BodyText"/>
        <w:rPr>
          <w:sz w:val="20"/>
        </w:rPr>
      </w:pPr>
    </w:p>
    <w:p w14:paraId="0DAE45B3" w14:textId="77777777" w:rsidR="00385804" w:rsidRDefault="00385804">
      <w:pPr>
        <w:pStyle w:val="BodyText"/>
        <w:rPr>
          <w:sz w:val="20"/>
        </w:rPr>
      </w:pPr>
    </w:p>
    <w:p w14:paraId="71B49328" w14:textId="77777777" w:rsidR="00385804" w:rsidRDefault="00385804">
      <w:pPr>
        <w:pStyle w:val="BodyText"/>
        <w:rPr>
          <w:sz w:val="20"/>
        </w:rPr>
      </w:pPr>
    </w:p>
    <w:p w14:paraId="377E4909" w14:textId="77777777" w:rsidR="00385804" w:rsidRDefault="00385804">
      <w:pPr>
        <w:pStyle w:val="BodyText"/>
        <w:rPr>
          <w:sz w:val="20"/>
        </w:rPr>
      </w:pPr>
    </w:p>
    <w:p w14:paraId="02C4C081" w14:textId="77777777" w:rsidR="00385804" w:rsidRDefault="00385804">
      <w:pPr>
        <w:pStyle w:val="BodyText"/>
        <w:rPr>
          <w:sz w:val="20"/>
        </w:rPr>
      </w:pPr>
    </w:p>
    <w:p w14:paraId="5119CD5C" w14:textId="77777777" w:rsidR="00385804" w:rsidRDefault="00385804">
      <w:pPr>
        <w:pStyle w:val="BodyText"/>
        <w:rPr>
          <w:sz w:val="20"/>
        </w:rPr>
      </w:pPr>
    </w:p>
    <w:p w14:paraId="65E81A9D" w14:textId="77777777" w:rsidR="00385804" w:rsidRDefault="00385804">
      <w:pPr>
        <w:pStyle w:val="BodyText"/>
        <w:rPr>
          <w:sz w:val="20"/>
        </w:rPr>
      </w:pPr>
    </w:p>
    <w:p w14:paraId="1451E1DD" w14:textId="77777777" w:rsidR="00385804" w:rsidRDefault="00385804">
      <w:pPr>
        <w:pStyle w:val="BodyText"/>
        <w:rPr>
          <w:sz w:val="20"/>
        </w:rPr>
      </w:pPr>
    </w:p>
    <w:p w14:paraId="2452932F" w14:textId="77777777" w:rsidR="00385804" w:rsidRDefault="00385804">
      <w:pPr>
        <w:pStyle w:val="BodyText"/>
        <w:rPr>
          <w:sz w:val="20"/>
        </w:rPr>
      </w:pPr>
    </w:p>
    <w:p w14:paraId="0EE538E3" w14:textId="77777777" w:rsidR="00385804" w:rsidRDefault="00385804">
      <w:pPr>
        <w:pStyle w:val="BodyText"/>
        <w:rPr>
          <w:sz w:val="20"/>
        </w:rPr>
      </w:pPr>
    </w:p>
    <w:p w14:paraId="0AC40288" w14:textId="77777777" w:rsidR="00385804" w:rsidRDefault="00385804">
      <w:pPr>
        <w:pStyle w:val="BodyText"/>
        <w:rPr>
          <w:sz w:val="20"/>
        </w:rPr>
      </w:pPr>
    </w:p>
    <w:p w14:paraId="1CA1D960" w14:textId="77777777" w:rsidR="00385804" w:rsidRDefault="00385804">
      <w:pPr>
        <w:pStyle w:val="BodyText"/>
        <w:rPr>
          <w:sz w:val="20"/>
        </w:rPr>
      </w:pPr>
    </w:p>
    <w:p w14:paraId="081CF3AC" w14:textId="77777777" w:rsidR="00385804" w:rsidRDefault="00385804">
      <w:pPr>
        <w:pStyle w:val="BodyText"/>
        <w:rPr>
          <w:sz w:val="20"/>
        </w:rPr>
      </w:pPr>
    </w:p>
    <w:p w14:paraId="59BCBF03" w14:textId="77777777" w:rsidR="00385804" w:rsidRDefault="00385804">
      <w:pPr>
        <w:pStyle w:val="BodyText"/>
        <w:spacing w:before="4"/>
        <w:rPr>
          <w:sz w:val="17"/>
        </w:rPr>
      </w:pPr>
    </w:p>
    <w:p w14:paraId="38F8B267" w14:textId="77777777" w:rsidR="00385804" w:rsidRDefault="00BF035B">
      <w:pPr>
        <w:pStyle w:val="BodyText"/>
        <w:spacing w:before="52"/>
        <w:ind w:left="3989" w:right="4189"/>
        <w:jc w:val="center"/>
      </w:pPr>
      <w:r>
        <w:t>(This</w:t>
      </w:r>
      <w:r>
        <w:rPr>
          <w:spacing w:val="-6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intentionally</w:t>
      </w:r>
      <w:r>
        <w:rPr>
          <w:spacing w:val="-5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rPr>
          <w:spacing w:val="-2"/>
        </w:rPr>
        <w:t>blank.)</w:t>
      </w:r>
    </w:p>
    <w:p w14:paraId="37E0EADE" w14:textId="77777777" w:rsidR="00385804" w:rsidRDefault="00385804">
      <w:pPr>
        <w:jc w:val="center"/>
        <w:sectPr w:rsidR="00385804">
          <w:footerReference w:type="default" r:id="rId39"/>
          <w:pgSz w:w="12240" w:h="15840"/>
          <w:pgMar w:top="1820" w:right="240" w:bottom="280" w:left="140" w:header="0" w:footer="0" w:gutter="0"/>
          <w:cols w:space="720"/>
        </w:sectPr>
      </w:pPr>
    </w:p>
    <w:p w14:paraId="4A9F0B22" w14:textId="77777777" w:rsidR="00385804" w:rsidRDefault="00BF035B">
      <w:pPr>
        <w:pStyle w:val="BodyText"/>
        <w:ind w:left="11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8062AE2" wp14:editId="6FA7CB7C">
            <wp:extent cx="1172090" cy="516064"/>
            <wp:effectExtent l="0" t="0" r="0" b="0"/>
            <wp:docPr id="7" name="image1.png" descr="DOH Logo  DO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090" cy="51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AF1F0" w14:textId="77777777" w:rsidR="00385804" w:rsidRDefault="00BF035B">
      <w:pPr>
        <w:pStyle w:val="Heading1"/>
        <w:spacing w:before="22"/>
      </w:pPr>
      <w:r>
        <w:t>Appendix</w:t>
      </w:r>
      <w:r>
        <w:rPr>
          <w:spacing w:val="-7"/>
        </w:rPr>
        <w:t xml:space="preserve"> </w:t>
      </w:r>
      <w:r>
        <w:rPr>
          <w:spacing w:val="-10"/>
        </w:rPr>
        <w:t>B</w:t>
      </w:r>
    </w:p>
    <w:p w14:paraId="51A0752E" w14:textId="77777777" w:rsidR="00385804" w:rsidRDefault="00385804">
      <w:pPr>
        <w:pStyle w:val="BodyText"/>
        <w:rPr>
          <w:rFonts w:ascii="Century Gothic"/>
          <w:b/>
          <w:sz w:val="22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3870"/>
        <w:gridCol w:w="6043"/>
      </w:tblGrid>
      <w:tr w:rsidR="00385804" w14:paraId="37605B96" w14:textId="77777777">
        <w:trPr>
          <w:trHeight w:val="747"/>
        </w:trPr>
        <w:tc>
          <w:tcPr>
            <w:tcW w:w="11523" w:type="dxa"/>
            <w:gridSpan w:val="3"/>
            <w:shd w:val="clear" w:color="auto" w:fill="D1D2D3"/>
          </w:tcPr>
          <w:p w14:paraId="13BC3C42" w14:textId="77777777" w:rsidR="00385804" w:rsidRDefault="00BF035B">
            <w:pPr>
              <w:pStyle w:val="TableParagraph"/>
              <w:spacing w:before="149"/>
              <w:ind w:left="170"/>
              <w:rPr>
                <w:rFonts w:ascii="Century Gothic"/>
                <w:b/>
                <w:sz w:val="21"/>
              </w:rPr>
            </w:pPr>
            <w:r>
              <w:rPr>
                <w:rFonts w:ascii="Century Gothic"/>
                <w:b/>
                <w:sz w:val="32"/>
              </w:rPr>
              <w:t>Out-of-State</w:t>
            </w:r>
            <w:r>
              <w:rPr>
                <w:rFonts w:ascii="Century Gothic"/>
                <w:b/>
                <w:spacing w:val="-8"/>
                <w:sz w:val="32"/>
              </w:rPr>
              <w:t xml:space="preserve"> </w:t>
            </w:r>
            <w:r>
              <w:rPr>
                <w:rFonts w:ascii="Century Gothic"/>
                <w:b/>
                <w:sz w:val="32"/>
              </w:rPr>
              <w:t>Program</w:t>
            </w:r>
            <w:r>
              <w:rPr>
                <w:rFonts w:ascii="Century Gothic"/>
                <w:b/>
                <w:spacing w:val="-7"/>
                <w:sz w:val="32"/>
              </w:rPr>
              <w:t xml:space="preserve"> </w:t>
            </w:r>
            <w:r>
              <w:rPr>
                <w:rFonts w:ascii="Century Gothic"/>
                <w:b/>
                <w:spacing w:val="-2"/>
                <w:sz w:val="32"/>
              </w:rPr>
              <w:t>Checklist</w:t>
            </w:r>
            <w:r>
              <w:rPr>
                <w:rFonts w:ascii="Century Gothic"/>
                <w:b/>
                <w:spacing w:val="-2"/>
                <w:position w:val="8"/>
                <w:sz w:val="21"/>
              </w:rPr>
              <w:t>*</w:t>
            </w:r>
          </w:p>
        </w:tc>
      </w:tr>
      <w:tr w:rsidR="00385804" w14:paraId="3699D86F" w14:textId="77777777">
        <w:trPr>
          <w:trHeight w:val="765"/>
        </w:trPr>
        <w:tc>
          <w:tcPr>
            <w:tcW w:w="1152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0151D" w14:textId="77777777" w:rsidR="00385804" w:rsidRDefault="00BF035B">
            <w:pPr>
              <w:pStyle w:val="TableParagraph"/>
              <w:spacing w:before="112"/>
              <w:ind w:left="191"/>
              <w:rPr>
                <w:spacing w:val="-2"/>
              </w:rPr>
            </w:pPr>
            <w:r>
              <w:rPr>
                <w:spacing w:val="-2"/>
              </w:rPr>
              <w:t>College/University:</w:t>
            </w:r>
          </w:p>
          <w:p w14:paraId="06A65865" w14:textId="3AC4A390" w:rsidR="00F46D19" w:rsidRDefault="00F46D19">
            <w:pPr>
              <w:pStyle w:val="TableParagraph"/>
              <w:spacing w:before="112"/>
              <w:ind w:left="191"/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8" w:name="Text2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28"/>
          </w:p>
        </w:tc>
      </w:tr>
      <w:tr w:rsidR="00385804" w14:paraId="6E90D6A7" w14:textId="77777777">
        <w:trPr>
          <w:trHeight w:val="768"/>
        </w:trPr>
        <w:tc>
          <w:tcPr>
            <w:tcW w:w="11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4A94F" w14:textId="77777777" w:rsidR="00385804" w:rsidRDefault="00BF035B">
            <w:pPr>
              <w:pStyle w:val="TableParagraph"/>
              <w:spacing w:before="115"/>
              <w:ind w:left="191"/>
              <w:rPr>
                <w:spacing w:val="-4"/>
              </w:rPr>
            </w:pPr>
            <w:r>
              <w:t>Nursing</w:t>
            </w:r>
            <w:r>
              <w:rPr>
                <w:spacing w:val="-10"/>
              </w:rPr>
              <w:t xml:space="preserve"> </w:t>
            </w:r>
            <w:r>
              <w:t>Program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Type:</w:t>
            </w:r>
          </w:p>
          <w:p w14:paraId="4710E793" w14:textId="37500CA8" w:rsidR="00F46D19" w:rsidRDefault="00F46D19">
            <w:pPr>
              <w:pStyle w:val="TableParagraph"/>
              <w:spacing w:before="115"/>
              <w:ind w:left="191"/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385804" w14:paraId="04CC2E6F" w14:textId="77777777">
        <w:trPr>
          <w:trHeight w:val="769"/>
        </w:trPr>
        <w:tc>
          <w:tcPr>
            <w:tcW w:w="11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7DBED" w14:textId="77777777" w:rsidR="00385804" w:rsidRDefault="00BF035B">
            <w:pPr>
              <w:pStyle w:val="TableParagraph"/>
              <w:spacing w:before="115"/>
              <w:ind w:left="191"/>
              <w:rPr>
                <w:spacing w:val="-5"/>
              </w:rPr>
            </w:pPr>
            <w:r>
              <w:rPr>
                <w:spacing w:val="-2"/>
              </w:rPr>
              <w:t>Checklist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Completed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by:</w:t>
            </w:r>
          </w:p>
          <w:p w14:paraId="4587C638" w14:textId="2F0CCAC5" w:rsidR="00F46D19" w:rsidRDefault="00F46D19">
            <w:pPr>
              <w:pStyle w:val="TableParagraph"/>
              <w:spacing w:before="115"/>
              <w:ind w:left="191"/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385804" w14:paraId="725D3699" w14:textId="77777777">
        <w:trPr>
          <w:trHeight w:val="768"/>
        </w:trPr>
        <w:tc>
          <w:tcPr>
            <w:tcW w:w="5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1A83B" w14:textId="77777777" w:rsidR="00385804" w:rsidRDefault="00BF035B">
            <w:pPr>
              <w:pStyle w:val="TableParagraph"/>
              <w:spacing w:before="115"/>
              <w:ind w:left="191"/>
              <w:rPr>
                <w:spacing w:val="-2"/>
              </w:rPr>
            </w:pPr>
            <w:r>
              <w:t>Contact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Number:</w:t>
            </w:r>
          </w:p>
          <w:p w14:paraId="281E14DE" w14:textId="770FD36B" w:rsidR="00F46D19" w:rsidRDefault="00F46D19">
            <w:pPr>
              <w:pStyle w:val="TableParagraph"/>
              <w:spacing w:before="115"/>
              <w:ind w:left="191"/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6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E0EC0" w14:textId="77777777" w:rsidR="00385804" w:rsidRDefault="00BF035B">
            <w:pPr>
              <w:pStyle w:val="TableParagraph"/>
              <w:spacing w:before="115"/>
              <w:ind w:left="77"/>
              <w:rPr>
                <w:spacing w:val="-2"/>
              </w:rPr>
            </w:pPr>
            <w:r>
              <w:t>Contact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Email:</w:t>
            </w:r>
          </w:p>
          <w:p w14:paraId="2513597F" w14:textId="6DF8C09A" w:rsidR="00F46D19" w:rsidRDefault="00F46D19">
            <w:pPr>
              <w:pStyle w:val="TableParagraph"/>
              <w:spacing w:before="115"/>
              <w:ind w:left="77"/>
            </w:pPr>
            <w:r>
              <w:rPr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</w:tr>
      <w:tr w:rsidR="00385804" w14:paraId="31C137C9" w14:textId="77777777">
        <w:trPr>
          <w:trHeight w:val="502"/>
        </w:trPr>
        <w:tc>
          <w:tcPr>
            <w:tcW w:w="11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2D3"/>
          </w:tcPr>
          <w:p w14:paraId="7D048723" w14:textId="77777777" w:rsidR="00385804" w:rsidRDefault="00385804">
            <w:pPr>
              <w:pStyle w:val="TableParagraph"/>
              <w:rPr>
                <w:rFonts w:ascii="Times New Roman"/>
              </w:rPr>
            </w:pPr>
          </w:p>
        </w:tc>
      </w:tr>
      <w:tr w:rsidR="00385804" w14:paraId="7DFFED75" w14:textId="77777777">
        <w:trPr>
          <w:trHeight w:val="1011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5ED6A" w14:textId="77777777" w:rsidR="00385804" w:rsidRDefault="00BF035B">
            <w:pPr>
              <w:pStyle w:val="TableParagraph"/>
              <w:spacing w:before="117"/>
              <w:ind w:left="76" w:right="317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spacing w:val="-2"/>
              </w:rPr>
              <w:t>Completed (initial)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1DBB8" w14:textId="77777777" w:rsidR="00385804" w:rsidRDefault="00BF035B">
            <w:pPr>
              <w:pStyle w:val="TableParagraph"/>
              <w:spacing w:before="117"/>
              <w:ind w:left="77"/>
              <w:rPr>
                <w:rFonts w:ascii="Century Gothic"/>
                <w:b/>
              </w:rPr>
            </w:pPr>
            <w:r>
              <w:rPr>
                <w:rFonts w:ascii="Century Gothic"/>
                <w:b/>
              </w:rPr>
              <w:t>Location/results of evidence (include</w:t>
            </w:r>
            <w:r>
              <w:rPr>
                <w:rFonts w:ascii="Century Gothic"/>
                <w:b/>
                <w:spacing w:val="-10"/>
              </w:rPr>
              <w:t xml:space="preserve"> </w:t>
            </w:r>
            <w:r>
              <w:rPr>
                <w:rFonts w:ascii="Century Gothic"/>
                <w:b/>
              </w:rPr>
              <w:t>document,</w:t>
            </w:r>
            <w:r>
              <w:rPr>
                <w:rFonts w:ascii="Century Gothic"/>
                <w:b/>
                <w:spacing w:val="-9"/>
              </w:rPr>
              <w:t xml:space="preserve"> </w:t>
            </w:r>
            <w:r>
              <w:rPr>
                <w:rFonts w:ascii="Century Gothic"/>
                <w:b/>
              </w:rPr>
              <w:t>page</w:t>
            </w:r>
            <w:r>
              <w:rPr>
                <w:rFonts w:ascii="Century Gothic"/>
                <w:b/>
                <w:spacing w:val="-10"/>
              </w:rPr>
              <w:t xml:space="preserve"> </w:t>
            </w:r>
            <w:r>
              <w:rPr>
                <w:rFonts w:ascii="Century Gothic"/>
                <w:b/>
              </w:rPr>
              <w:t>#s,</w:t>
            </w:r>
            <w:r>
              <w:rPr>
                <w:rFonts w:ascii="Century Gothic"/>
                <w:b/>
                <w:spacing w:val="-10"/>
              </w:rPr>
              <w:t xml:space="preserve"> </w:t>
            </w:r>
            <w:r>
              <w:rPr>
                <w:rFonts w:ascii="Century Gothic"/>
                <w:b/>
              </w:rPr>
              <w:t xml:space="preserve">and </w:t>
            </w:r>
            <w:r>
              <w:rPr>
                <w:rFonts w:ascii="Century Gothic"/>
                <w:b/>
                <w:spacing w:val="-2"/>
              </w:rPr>
              <w:t>paragraph)</w:t>
            </w:r>
          </w:p>
        </w:tc>
        <w:tc>
          <w:tcPr>
            <w:tcW w:w="6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6DE04" w14:textId="77777777" w:rsidR="00385804" w:rsidRDefault="00BF035B">
            <w:pPr>
              <w:pStyle w:val="TableParagraph"/>
              <w:spacing w:before="117"/>
              <w:ind w:left="77"/>
              <w:rPr>
                <w:rFonts w:ascii="Century Gothic"/>
                <w:b/>
              </w:rPr>
            </w:pPr>
            <w:r>
              <w:rPr>
                <w:rFonts w:ascii="Century Gothic"/>
                <w:b/>
              </w:rPr>
              <w:t>Application</w:t>
            </w:r>
            <w:r>
              <w:rPr>
                <w:rFonts w:ascii="Century Gothic"/>
                <w:b/>
                <w:spacing w:val="-15"/>
              </w:rPr>
              <w:t xml:space="preserve"> </w:t>
            </w:r>
            <w:r>
              <w:rPr>
                <w:rFonts w:ascii="Century Gothic"/>
                <w:b/>
                <w:spacing w:val="-2"/>
              </w:rPr>
              <w:t>Requirement</w:t>
            </w:r>
          </w:p>
        </w:tc>
      </w:tr>
      <w:tr w:rsidR="00385804" w14:paraId="283064F5" w14:textId="77777777">
        <w:trPr>
          <w:trHeight w:val="495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58F92" w14:textId="5F70210D" w:rsidR="00385804" w:rsidRDefault="00F46D19" w:rsidP="00F46D1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1CDCD" w14:textId="0C104C96" w:rsidR="00385804" w:rsidRDefault="00EC27AA" w:rsidP="00EC27AA">
            <w:pPr>
              <w:pStyle w:val="TableParagraph"/>
              <w:ind w:left="136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9" w:name="Text3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9"/>
          </w:p>
        </w:tc>
        <w:tc>
          <w:tcPr>
            <w:tcW w:w="6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0EB52" w14:textId="77777777" w:rsidR="00385804" w:rsidRDefault="00BF035B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sz w:val="24"/>
              </w:rPr>
              <w:t>Demographic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completed.</w:t>
            </w:r>
          </w:p>
        </w:tc>
      </w:tr>
      <w:tr w:rsidR="00EC27AA" w14:paraId="70509504" w14:textId="77777777">
        <w:trPr>
          <w:trHeight w:val="494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DDF5F" w14:textId="41EA7668" w:rsidR="00EC27AA" w:rsidRDefault="00EC27AA" w:rsidP="00EC27A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F2D95" w14:textId="0D06702C" w:rsidR="00EC27AA" w:rsidRDefault="00EC27AA" w:rsidP="00EC27AA">
            <w:pPr>
              <w:pStyle w:val="TableParagraph"/>
              <w:ind w:left="136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48074" w14:textId="77777777" w:rsidR="00EC27AA" w:rsidRDefault="00EC27AA" w:rsidP="00EC27AA">
            <w:pPr>
              <w:pStyle w:val="TableParagraph"/>
              <w:spacing w:before="84"/>
              <w:ind w:left="91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attached.</w:t>
            </w:r>
          </w:p>
        </w:tc>
      </w:tr>
      <w:tr w:rsidR="00EC27AA" w14:paraId="38971F85" w14:textId="77777777">
        <w:trPr>
          <w:trHeight w:val="1343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1A11A" w14:textId="0F7B161D" w:rsidR="00EC27AA" w:rsidRDefault="00EC27AA" w:rsidP="00EC27AA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E5CF4" w14:textId="4B0A0101" w:rsidR="00EC27AA" w:rsidRDefault="00EC27AA" w:rsidP="00EC27AA">
            <w:pPr>
              <w:pStyle w:val="TableParagraph"/>
              <w:ind w:left="136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0D5CF" w14:textId="77777777" w:rsidR="00EC27AA" w:rsidRDefault="00EC27AA" w:rsidP="00EC27AA">
            <w:pPr>
              <w:pStyle w:val="TableParagraph"/>
              <w:spacing w:before="85"/>
              <w:ind w:left="811" w:right="615" w:hanging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4.1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nursing degree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courses,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practice/clinical experience(s) for which the nursing program is seeking approval in Washington state.</w:t>
            </w:r>
          </w:p>
        </w:tc>
      </w:tr>
      <w:tr w:rsidR="007359E2" w14:paraId="68267EDE" w14:textId="77777777">
        <w:trPr>
          <w:trHeight w:val="1050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1096F" w14:textId="68CC571D" w:rsidR="007359E2" w:rsidRDefault="007359E2" w:rsidP="007359E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3B22D" w14:textId="273A287C" w:rsidR="007359E2" w:rsidRDefault="007359E2" w:rsidP="007359E2">
            <w:pPr>
              <w:pStyle w:val="TableParagraph"/>
              <w:ind w:left="136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753CB" w14:textId="77777777" w:rsidR="007359E2" w:rsidRDefault="007359E2" w:rsidP="007359E2">
            <w:pPr>
              <w:pStyle w:val="TableParagraph"/>
              <w:tabs>
                <w:tab w:val="left" w:pos="811"/>
              </w:tabs>
              <w:spacing w:before="85"/>
              <w:ind w:left="811" w:right="141" w:hanging="72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4.2.a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Describe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practice/clinical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experiences, such as use of preceptors, mentors or direct faculty supervision. See </w:t>
            </w:r>
            <w:hyperlink r:id="rId40">
              <w:r>
                <w:rPr>
                  <w:color w:val="0000FF"/>
                  <w:sz w:val="24"/>
                  <w:u w:val="single" w:color="0000FF"/>
                </w:rPr>
                <w:t>WAC 246-840-533</w:t>
              </w:r>
              <w:r>
                <w:rPr>
                  <w:sz w:val="24"/>
                </w:rPr>
                <w:t>.</w:t>
              </w:r>
            </w:hyperlink>
          </w:p>
        </w:tc>
      </w:tr>
      <w:tr w:rsidR="007359E2" w14:paraId="5C709531" w14:textId="77777777">
        <w:trPr>
          <w:trHeight w:val="1050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DE89C" w14:textId="4AE14316" w:rsidR="007359E2" w:rsidRDefault="007359E2" w:rsidP="007359E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179F9" w14:textId="7D2FDBD5" w:rsidR="007359E2" w:rsidRDefault="007359E2" w:rsidP="007359E2">
            <w:pPr>
              <w:pStyle w:val="TableParagraph"/>
              <w:ind w:left="136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0FC02" w14:textId="77777777" w:rsidR="007359E2" w:rsidRDefault="007359E2" w:rsidP="007359E2">
            <w:pPr>
              <w:pStyle w:val="TableParagraph"/>
              <w:tabs>
                <w:tab w:val="left" w:pos="811"/>
              </w:tabs>
              <w:spacing w:before="85"/>
              <w:ind w:left="811" w:right="654" w:hanging="72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4.2.b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Describe the evaluation process of students in practice/clinical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settings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faculty.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student evaluation tool completed by faculty.</w:t>
            </w:r>
          </w:p>
        </w:tc>
      </w:tr>
      <w:tr w:rsidR="007359E2" w14:paraId="7C84A56D" w14:textId="77777777">
        <w:trPr>
          <w:trHeight w:val="2223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8690B" w14:textId="0C76E84F" w:rsidR="007359E2" w:rsidRDefault="007359E2" w:rsidP="007359E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2A895" w14:textId="301182D3" w:rsidR="007359E2" w:rsidRDefault="007359E2" w:rsidP="007359E2">
            <w:pPr>
              <w:pStyle w:val="TableParagraph"/>
              <w:ind w:left="136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A30F3" w14:textId="77777777" w:rsidR="007359E2" w:rsidRDefault="007359E2" w:rsidP="007359E2">
            <w:pPr>
              <w:pStyle w:val="TableParagraph"/>
              <w:tabs>
                <w:tab w:val="left" w:pos="811"/>
              </w:tabs>
              <w:spacing w:before="85"/>
              <w:ind w:left="811" w:right="389" w:hanging="72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4.2.c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Provide written criteria for the selection of competent practice/clinical preceptors and verification of qualifications including unencumbered nursing license(s). Confirm the preceptors cannot be related to or be personal friends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5"/>
                <w:sz w:val="24"/>
              </w:rPr>
              <w:t xml:space="preserve"> </w:t>
            </w:r>
            <w:hyperlink r:id="rId41">
              <w:r>
                <w:rPr>
                  <w:color w:val="0000FF"/>
                  <w:sz w:val="24"/>
                  <w:u w:val="single" w:color="0000FF"/>
                </w:rPr>
                <w:t>WAC</w:t>
              </w:r>
              <w:r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246-840-571</w:t>
              </w:r>
            </w:hyperlink>
            <w:r>
              <w:rPr>
                <w:color w:val="0000FF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hyperlink r:id="rId42">
              <w:r>
                <w:rPr>
                  <w:color w:val="0000FF"/>
                  <w:sz w:val="24"/>
                  <w:u w:val="single" w:color="0000FF"/>
                </w:rPr>
                <w:t>WAC 246-840-533</w:t>
              </w:r>
            </w:hyperlink>
            <w:r>
              <w:rPr>
                <w:sz w:val="24"/>
              </w:rPr>
              <w:t>.</w:t>
            </w:r>
          </w:p>
        </w:tc>
      </w:tr>
      <w:tr w:rsidR="007359E2" w14:paraId="594B5CA6" w14:textId="77777777">
        <w:trPr>
          <w:trHeight w:val="758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B4DEC" w14:textId="785E1895" w:rsidR="007359E2" w:rsidRDefault="007359E2" w:rsidP="007359E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90C03" w14:textId="2AD4A9A7" w:rsidR="007359E2" w:rsidRDefault="007359E2" w:rsidP="007359E2">
            <w:pPr>
              <w:pStyle w:val="TableParagraph"/>
              <w:ind w:left="136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E882F" w14:textId="77777777" w:rsidR="007359E2" w:rsidRDefault="007359E2" w:rsidP="007359E2">
            <w:pPr>
              <w:pStyle w:val="TableParagraph"/>
              <w:tabs>
                <w:tab w:val="left" w:pos="811"/>
              </w:tabs>
              <w:spacing w:before="84"/>
              <w:ind w:left="811" w:right="762" w:hanging="720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4.3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Include the total number of practice/clinical experience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</w:p>
        </w:tc>
      </w:tr>
    </w:tbl>
    <w:p w14:paraId="3B2E2386" w14:textId="77777777" w:rsidR="00385804" w:rsidRDefault="00385804">
      <w:pPr>
        <w:rPr>
          <w:sz w:val="24"/>
        </w:rPr>
        <w:sectPr w:rsidR="00385804">
          <w:footerReference w:type="default" r:id="rId43"/>
          <w:pgSz w:w="12240" w:h="15840"/>
          <w:pgMar w:top="580" w:right="240" w:bottom="460" w:left="140" w:header="0" w:footer="271" w:gutter="0"/>
          <w:pgNumType w:start="15"/>
          <w:cols w:space="720"/>
        </w:sectPr>
      </w:pPr>
    </w:p>
    <w:tbl>
      <w:tblPr>
        <w:tblW w:w="0" w:type="auto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3870"/>
        <w:gridCol w:w="6043"/>
      </w:tblGrid>
      <w:tr w:rsidR="007359E2" w14:paraId="6982A3CE" w14:textId="77777777">
        <w:trPr>
          <w:trHeight w:val="1343"/>
        </w:trPr>
        <w:tc>
          <w:tcPr>
            <w:tcW w:w="1610" w:type="dxa"/>
          </w:tcPr>
          <w:p w14:paraId="74158FA3" w14:textId="3460C4DD" w:rsidR="007359E2" w:rsidRDefault="007359E2" w:rsidP="007359E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14:paraId="7A3456C0" w14:textId="27DAE4B2" w:rsidR="007359E2" w:rsidRDefault="007359E2" w:rsidP="007359E2">
            <w:pPr>
              <w:pStyle w:val="TableParagraph"/>
              <w:ind w:left="15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043" w:type="dxa"/>
          </w:tcPr>
          <w:p w14:paraId="44F0EB60" w14:textId="77777777" w:rsidR="007359E2" w:rsidRDefault="007359E2" w:rsidP="007359E2">
            <w:pPr>
              <w:pStyle w:val="TableParagraph"/>
              <w:tabs>
                <w:tab w:val="left" w:pos="809"/>
              </w:tabs>
              <w:spacing w:before="85"/>
              <w:ind w:left="809" w:right="43" w:hanging="720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4.4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Provide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cooperative planning with directors of existing nursing programs or clinical consortia for use of potential affiliate agencies and practice/clinical settings.</w:t>
            </w:r>
          </w:p>
        </w:tc>
      </w:tr>
      <w:tr w:rsidR="007359E2" w14:paraId="16D6EBF4" w14:textId="77777777">
        <w:trPr>
          <w:trHeight w:val="1929"/>
        </w:trPr>
        <w:tc>
          <w:tcPr>
            <w:tcW w:w="1610" w:type="dxa"/>
          </w:tcPr>
          <w:p w14:paraId="53D2FF2F" w14:textId="20E66B06" w:rsidR="007359E2" w:rsidRDefault="007359E2" w:rsidP="007359E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14:paraId="609496BF" w14:textId="13844454" w:rsidR="007359E2" w:rsidRDefault="007359E2" w:rsidP="007359E2">
            <w:pPr>
              <w:pStyle w:val="TableParagraph"/>
              <w:ind w:left="15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043" w:type="dxa"/>
          </w:tcPr>
          <w:p w14:paraId="3F681413" w14:textId="77777777" w:rsidR="007359E2" w:rsidRDefault="007359E2" w:rsidP="007359E2">
            <w:pPr>
              <w:pStyle w:val="TableParagraph"/>
              <w:tabs>
                <w:tab w:val="left" w:pos="809"/>
              </w:tabs>
              <w:spacing w:before="85"/>
              <w:ind w:left="809" w:right="83" w:hanging="720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4.5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enrolled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Washington state for each program. If applying for number of students, specify anticipated number of students for the calendar year.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Identify the Washington practice/clinical site(s) and number of students at each site, if known.</w:t>
            </w:r>
          </w:p>
        </w:tc>
      </w:tr>
      <w:tr w:rsidR="007359E2" w14:paraId="0F610CAF" w14:textId="77777777">
        <w:trPr>
          <w:trHeight w:val="1637"/>
        </w:trPr>
        <w:tc>
          <w:tcPr>
            <w:tcW w:w="1610" w:type="dxa"/>
          </w:tcPr>
          <w:p w14:paraId="4E26BB51" w14:textId="7427E50E" w:rsidR="007359E2" w:rsidRDefault="007359E2" w:rsidP="007359E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14:paraId="3EECFDCC" w14:textId="543DFED1" w:rsidR="007359E2" w:rsidRDefault="007359E2" w:rsidP="007359E2">
            <w:pPr>
              <w:pStyle w:val="TableParagraph"/>
              <w:ind w:left="15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043" w:type="dxa"/>
          </w:tcPr>
          <w:p w14:paraId="24D1601D" w14:textId="77777777" w:rsidR="007359E2" w:rsidRDefault="007359E2" w:rsidP="007359E2">
            <w:pPr>
              <w:pStyle w:val="TableParagraph"/>
              <w:tabs>
                <w:tab w:val="left" w:pos="809"/>
              </w:tabs>
              <w:spacing w:before="85"/>
              <w:ind w:left="809" w:right="101" w:hanging="720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4.6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Provide the names of proposed practice/clinical facilities, the type, specific practice area of the proposed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practice/clinical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experiences,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location,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 the anticipated date when the practice/clinical learning experience will begin.</w:t>
            </w:r>
          </w:p>
        </w:tc>
      </w:tr>
      <w:tr w:rsidR="007359E2" w14:paraId="4138FF08" w14:textId="77777777">
        <w:trPr>
          <w:trHeight w:val="1343"/>
        </w:trPr>
        <w:tc>
          <w:tcPr>
            <w:tcW w:w="1610" w:type="dxa"/>
          </w:tcPr>
          <w:p w14:paraId="19304861" w14:textId="0D69E60D" w:rsidR="007359E2" w:rsidRDefault="007359E2" w:rsidP="007359E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14:paraId="6C556A8E" w14:textId="69656985" w:rsidR="007359E2" w:rsidRDefault="007359E2" w:rsidP="007359E2">
            <w:pPr>
              <w:pStyle w:val="TableParagraph"/>
              <w:ind w:left="15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043" w:type="dxa"/>
          </w:tcPr>
          <w:p w14:paraId="23E5C811" w14:textId="77777777" w:rsidR="007359E2" w:rsidRDefault="007359E2" w:rsidP="007359E2">
            <w:pPr>
              <w:pStyle w:val="TableParagraph"/>
              <w:tabs>
                <w:tab w:val="left" w:pos="809"/>
              </w:tabs>
              <w:spacing w:before="84"/>
              <w:ind w:left="809" w:right="106" w:hanging="72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4.7.a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Describe how the program(s) prepare students for practice/clinical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experiences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licensure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according to the scope of practice identified in Washington </w:t>
            </w:r>
            <w:r>
              <w:rPr>
                <w:spacing w:val="-4"/>
                <w:sz w:val="24"/>
              </w:rPr>
              <w:t>law.</w:t>
            </w:r>
          </w:p>
        </w:tc>
      </w:tr>
      <w:tr w:rsidR="007359E2" w14:paraId="49641A2A" w14:textId="77777777">
        <w:trPr>
          <w:trHeight w:val="757"/>
        </w:trPr>
        <w:tc>
          <w:tcPr>
            <w:tcW w:w="1610" w:type="dxa"/>
          </w:tcPr>
          <w:p w14:paraId="429C9AFE" w14:textId="38D0D5A5" w:rsidR="007359E2" w:rsidRDefault="007359E2" w:rsidP="007359E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14:paraId="0CF2C7E3" w14:textId="728E0C19" w:rsidR="007359E2" w:rsidRDefault="007359E2" w:rsidP="007359E2">
            <w:pPr>
              <w:pStyle w:val="TableParagraph"/>
              <w:ind w:left="15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043" w:type="dxa"/>
          </w:tcPr>
          <w:p w14:paraId="58EAF920" w14:textId="77777777" w:rsidR="007359E2" w:rsidRDefault="007359E2" w:rsidP="007359E2">
            <w:pPr>
              <w:pStyle w:val="TableParagraph"/>
              <w:tabs>
                <w:tab w:val="left" w:pos="809"/>
              </w:tabs>
              <w:spacing w:before="85"/>
              <w:ind w:left="809" w:right="367" w:hanging="72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4.7.b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Provide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outlines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sequence for each program (degree) seeking approval.</w:t>
            </w:r>
          </w:p>
        </w:tc>
      </w:tr>
      <w:tr w:rsidR="007359E2" w14:paraId="69906D5F" w14:textId="77777777">
        <w:trPr>
          <w:trHeight w:val="1051"/>
        </w:trPr>
        <w:tc>
          <w:tcPr>
            <w:tcW w:w="1610" w:type="dxa"/>
          </w:tcPr>
          <w:p w14:paraId="204C996C" w14:textId="5CBCC0C4" w:rsidR="007359E2" w:rsidRDefault="007359E2" w:rsidP="007359E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14:paraId="35A687BF" w14:textId="4E7313CA" w:rsidR="007359E2" w:rsidRDefault="007359E2" w:rsidP="007359E2">
            <w:pPr>
              <w:pStyle w:val="TableParagraph"/>
              <w:ind w:left="15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043" w:type="dxa"/>
          </w:tcPr>
          <w:p w14:paraId="50B2771D" w14:textId="77777777" w:rsidR="007359E2" w:rsidRDefault="007359E2" w:rsidP="007359E2">
            <w:pPr>
              <w:pStyle w:val="TableParagraph"/>
              <w:tabs>
                <w:tab w:val="left" w:pos="809"/>
              </w:tabs>
              <w:spacing w:before="85"/>
              <w:ind w:left="809" w:right="383" w:hanging="72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4.7.c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Provide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outcomes,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policies related to grievance, faculty supervision and </w:t>
            </w:r>
            <w:r>
              <w:rPr>
                <w:spacing w:val="-2"/>
                <w:sz w:val="24"/>
              </w:rPr>
              <w:t>preceptors.</w:t>
            </w:r>
          </w:p>
        </w:tc>
      </w:tr>
      <w:tr w:rsidR="007359E2" w14:paraId="473F3A13" w14:textId="77777777">
        <w:trPr>
          <w:trHeight w:val="758"/>
        </w:trPr>
        <w:tc>
          <w:tcPr>
            <w:tcW w:w="1610" w:type="dxa"/>
          </w:tcPr>
          <w:p w14:paraId="64C0CD8B" w14:textId="43B9261C" w:rsidR="007359E2" w:rsidRDefault="007359E2" w:rsidP="007359E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14:paraId="539A4D3F" w14:textId="2FCB1E33" w:rsidR="007359E2" w:rsidRDefault="007359E2" w:rsidP="007359E2">
            <w:pPr>
              <w:pStyle w:val="TableParagraph"/>
              <w:ind w:left="15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043" w:type="dxa"/>
          </w:tcPr>
          <w:p w14:paraId="61925E79" w14:textId="77777777" w:rsidR="007359E2" w:rsidRDefault="007359E2" w:rsidP="007359E2">
            <w:pPr>
              <w:pStyle w:val="TableParagraph"/>
              <w:tabs>
                <w:tab w:val="left" w:pos="809"/>
              </w:tabs>
              <w:spacing w:before="85"/>
              <w:ind w:left="809" w:right="623" w:hanging="72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4.7.d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Provide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faculty,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preceptor,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student </w:t>
            </w:r>
            <w:r>
              <w:rPr>
                <w:spacing w:val="-2"/>
                <w:sz w:val="24"/>
              </w:rPr>
              <w:t>handbooks.</w:t>
            </w:r>
          </w:p>
        </w:tc>
      </w:tr>
      <w:tr w:rsidR="007359E2" w14:paraId="54888DCC" w14:textId="77777777">
        <w:trPr>
          <w:trHeight w:val="1343"/>
        </w:trPr>
        <w:tc>
          <w:tcPr>
            <w:tcW w:w="1610" w:type="dxa"/>
          </w:tcPr>
          <w:p w14:paraId="5FA3B6E1" w14:textId="30F7D3CB" w:rsidR="007359E2" w:rsidRDefault="007359E2" w:rsidP="007359E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14:paraId="26ABB69F" w14:textId="5C94667A" w:rsidR="007359E2" w:rsidRDefault="007359E2" w:rsidP="007359E2">
            <w:pPr>
              <w:pStyle w:val="TableParagraph"/>
              <w:ind w:left="15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043" w:type="dxa"/>
          </w:tcPr>
          <w:p w14:paraId="2489C648" w14:textId="77777777" w:rsidR="007359E2" w:rsidRDefault="007359E2" w:rsidP="007359E2">
            <w:pPr>
              <w:pStyle w:val="TableParagraph"/>
              <w:tabs>
                <w:tab w:val="left" w:pos="809"/>
              </w:tabs>
              <w:spacing w:before="85"/>
              <w:ind w:left="809" w:right="336" w:hanging="72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4.8.a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ensures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who teach distance learning hold a current active unencumbered nursing license in the state where the nursing program has legal domicile.</w:t>
            </w:r>
          </w:p>
        </w:tc>
      </w:tr>
      <w:tr w:rsidR="007359E2" w14:paraId="4AC1FC38" w14:textId="77777777">
        <w:trPr>
          <w:trHeight w:val="758"/>
        </w:trPr>
        <w:tc>
          <w:tcPr>
            <w:tcW w:w="1610" w:type="dxa"/>
          </w:tcPr>
          <w:p w14:paraId="15B4BC8E" w14:textId="2E84E17F" w:rsidR="007359E2" w:rsidRDefault="007359E2" w:rsidP="007359E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14:paraId="51B24736" w14:textId="442C4823" w:rsidR="007359E2" w:rsidRDefault="007359E2" w:rsidP="007359E2">
            <w:pPr>
              <w:pStyle w:val="TableParagraph"/>
              <w:ind w:left="15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043" w:type="dxa"/>
          </w:tcPr>
          <w:p w14:paraId="3F62C23A" w14:textId="77777777" w:rsidR="007359E2" w:rsidRDefault="007359E2" w:rsidP="007359E2">
            <w:pPr>
              <w:pStyle w:val="TableParagraph"/>
              <w:tabs>
                <w:tab w:val="left" w:pos="809"/>
              </w:tabs>
              <w:spacing w:before="85"/>
              <w:ind w:left="809" w:right="433" w:hanging="72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4.8.b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number(s)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legal </w:t>
            </w:r>
            <w:r>
              <w:rPr>
                <w:spacing w:val="-2"/>
                <w:sz w:val="24"/>
              </w:rPr>
              <w:t>domicile.</w:t>
            </w:r>
          </w:p>
        </w:tc>
      </w:tr>
      <w:tr w:rsidR="007359E2" w14:paraId="2172791F" w14:textId="77777777">
        <w:trPr>
          <w:trHeight w:val="1636"/>
        </w:trPr>
        <w:tc>
          <w:tcPr>
            <w:tcW w:w="1610" w:type="dxa"/>
          </w:tcPr>
          <w:p w14:paraId="0EF5BF52" w14:textId="3ACB9B4E" w:rsidR="007359E2" w:rsidRDefault="007359E2" w:rsidP="007359E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14:paraId="04B97181" w14:textId="71D83D2E" w:rsidR="007359E2" w:rsidRDefault="007359E2" w:rsidP="007359E2">
            <w:pPr>
              <w:pStyle w:val="TableParagraph"/>
              <w:ind w:left="15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043" w:type="dxa"/>
          </w:tcPr>
          <w:p w14:paraId="594404A1" w14:textId="77777777" w:rsidR="007359E2" w:rsidRDefault="007359E2" w:rsidP="007359E2">
            <w:pPr>
              <w:pStyle w:val="TableParagraph"/>
              <w:tabs>
                <w:tab w:val="left" w:pos="809"/>
              </w:tabs>
              <w:spacing w:before="85"/>
              <w:ind w:left="809" w:right="46" w:hanging="720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4.9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Identify the faculty member(s) responsible for the student’s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practice/clinical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experiences,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her educational qualifications and Washington licensure number(s). See </w:t>
            </w:r>
            <w:hyperlink r:id="rId44">
              <w:r>
                <w:rPr>
                  <w:color w:val="0000FF"/>
                  <w:sz w:val="24"/>
                  <w:u w:val="single" w:color="0000FF"/>
                </w:rPr>
                <w:t>WAC 246-840-523</w:t>
              </w:r>
            </w:hyperlink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 xml:space="preserve">through </w:t>
            </w:r>
            <w:hyperlink r:id="rId45">
              <w:r>
                <w:rPr>
                  <w:color w:val="0000FF"/>
                  <w:sz w:val="24"/>
                  <w:u w:val="single" w:color="0000FF"/>
                </w:rPr>
                <w:t>246-840-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46">
              <w:r>
                <w:rPr>
                  <w:color w:val="0000FF"/>
                  <w:spacing w:val="-4"/>
                  <w:sz w:val="24"/>
                  <w:u w:val="single" w:color="0000FF"/>
                </w:rPr>
                <w:t>528</w:t>
              </w:r>
            </w:hyperlink>
            <w:r>
              <w:rPr>
                <w:spacing w:val="-4"/>
                <w:sz w:val="24"/>
              </w:rPr>
              <w:t>.</w:t>
            </w:r>
          </w:p>
        </w:tc>
      </w:tr>
      <w:tr w:rsidR="007359E2" w14:paraId="081D526A" w14:textId="77777777">
        <w:trPr>
          <w:trHeight w:val="1050"/>
        </w:trPr>
        <w:tc>
          <w:tcPr>
            <w:tcW w:w="1610" w:type="dxa"/>
          </w:tcPr>
          <w:p w14:paraId="3F9D4B91" w14:textId="3011D4D5" w:rsidR="007359E2" w:rsidRDefault="007359E2" w:rsidP="007359E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14:paraId="1068C116" w14:textId="0FAFFF15" w:rsidR="007359E2" w:rsidRDefault="007359E2" w:rsidP="007359E2">
            <w:pPr>
              <w:pStyle w:val="TableParagraph"/>
              <w:ind w:left="15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043" w:type="dxa"/>
          </w:tcPr>
          <w:p w14:paraId="1DC42071" w14:textId="77777777" w:rsidR="007359E2" w:rsidRDefault="007359E2" w:rsidP="007359E2">
            <w:pPr>
              <w:pStyle w:val="TableParagraph"/>
              <w:spacing w:before="85"/>
              <w:ind w:left="809" w:right="141" w:hanging="720"/>
              <w:rPr>
                <w:sz w:val="24"/>
              </w:rPr>
            </w:pPr>
            <w:r>
              <w:rPr>
                <w:b/>
                <w:sz w:val="24"/>
              </w:rPr>
              <w:t>4.10.a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Provide written plans for practice/clinical experiences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nursing </w:t>
            </w:r>
            <w:r>
              <w:rPr>
                <w:spacing w:val="-2"/>
                <w:sz w:val="24"/>
              </w:rPr>
              <w:t>students.</w:t>
            </w:r>
          </w:p>
        </w:tc>
      </w:tr>
      <w:tr w:rsidR="007359E2" w14:paraId="3F8E4A24" w14:textId="77777777">
        <w:trPr>
          <w:trHeight w:val="495"/>
        </w:trPr>
        <w:tc>
          <w:tcPr>
            <w:tcW w:w="1610" w:type="dxa"/>
          </w:tcPr>
          <w:p w14:paraId="67EF6B4C" w14:textId="371EAC85" w:rsidR="007359E2" w:rsidRDefault="007359E2" w:rsidP="007359E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14:paraId="66F424B0" w14:textId="6DD9755C" w:rsidR="007359E2" w:rsidRDefault="007359E2" w:rsidP="007359E2">
            <w:pPr>
              <w:pStyle w:val="TableParagraph"/>
              <w:ind w:left="15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043" w:type="dxa"/>
          </w:tcPr>
          <w:p w14:paraId="3F306B39" w14:textId="77777777" w:rsidR="007359E2" w:rsidRDefault="007359E2" w:rsidP="007359E2">
            <w:pPr>
              <w:pStyle w:val="TableParagraph"/>
              <w:spacing w:before="85"/>
              <w:ind w:left="89"/>
              <w:rPr>
                <w:sz w:val="24"/>
              </w:rPr>
            </w:pPr>
            <w:r>
              <w:rPr>
                <w:b/>
                <w:sz w:val="24"/>
              </w:rPr>
              <w:t>4.10.b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practice/clinical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experiences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syllabi.</w:t>
            </w:r>
          </w:p>
        </w:tc>
      </w:tr>
    </w:tbl>
    <w:p w14:paraId="50BF1826" w14:textId="77777777" w:rsidR="00385804" w:rsidRDefault="00385804">
      <w:pPr>
        <w:rPr>
          <w:sz w:val="24"/>
        </w:rPr>
        <w:sectPr w:rsidR="00385804">
          <w:type w:val="continuous"/>
          <w:pgSz w:w="12240" w:h="15840"/>
          <w:pgMar w:top="560" w:right="240" w:bottom="460" w:left="140" w:header="0" w:footer="271" w:gutter="0"/>
          <w:cols w:space="720"/>
          <w:formProt w:val="0"/>
        </w:sectPr>
      </w:pPr>
    </w:p>
    <w:tbl>
      <w:tblPr>
        <w:tblW w:w="0" w:type="auto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3870"/>
        <w:gridCol w:w="6043"/>
      </w:tblGrid>
      <w:tr w:rsidR="007359E2" w14:paraId="05FA4D62" w14:textId="77777777">
        <w:trPr>
          <w:trHeight w:val="1929"/>
        </w:trPr>
        <w:tc>
          <w:tcPr>
            <w:tcW w:w="1610" w:type="dxa"/>
          </w:tcPr>
          <w:p w14:paraId="4E0E582C" w14:textId="2ECD4C8C" w:rsidR="007359E2" w:rsidRDefault="007359E2" w:rsidP="007359E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14:paraId="17597F2E" w14:textId="62A5D554" w:rsidR="007359E2" w:rsidRDefault="007359E2" w:rsidP="007359E2">
            <w:pPr>
              <w:pStyle w:val="TableParagraph"/>
              <w:ind w:left="15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043" w:type="dxa"/>
          </w:tcPr>
          <w:p w14:paraId="5F70D077" w14:textId="77777777" w:rsidR="007359E2" w:rsidRDefault="007359E2" w:rsidP="007359E2">
            <w:pPr>
              <w:pStyle w:val="TableParagraph"/>
              <w:spacing w:before="85"/>
              <w:ind w:left="809" w:right="43" w:hanging="720"/>
              <w:rPr>
                <w:sz w:val="24"/>
              </w:rPr>
            </w:pPr>
            <w:r>
              <w:rPr>
                <w:b/>
                <w:sz w:val="24"/>
              </w:rPr>
              <w:t>4.11.a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Provide letter(s) or affiliation agreement(s) from prospective Washington practice/clinical facilities or settings indicating the facilities’ ability to accommodate students; including frequency of facility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evaluation.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application time, provide the template used.</w:t>
            </w:r>
          </w:p>
        </w:tc>
      </w:tr>
      <w:tr w:rsidR="007359E2" w14:paraId="3E42B9F2" w14:textId="77777777">
        <w:trPr>
          <w:trHeight w:val="1050"/>
        </w:trPr>
        <w:tc>
          <w:tcPr>
            <w:tcW w:w="1610" w:type="dxa"/>
          </w:tcPr>
          <w:p w14:paraId="6E776E82" w14:textId="14FE75B9" w:rsidR="007359E2" w:rsidRDefault="007359E2" w:rsidP="007359E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14:paraId="76D75D1F" w14:textId="0EF5EBA8" w:rsidR="007359E2" w:rsidRDefault="007359E2" w:rsidP="007359E2">
            <w:pPr>
              <w:pStyle w:val="TableParagraph"/>
              <w:ind w:left="15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043" w:type="dxa"/>
          </w:tcPr>
          <w:p w14:paraId="3F1C5DAE" w14:textId="77777777" w:rsidR="007359E2" w:rsidRDefault="007359E2" w:rsidP="007359E2">
            <w:pPr>
              <w:pStyle w:val="TableParagraph"/>
              <w:spacing w:before="85"/>
              <w:ind w:left="809" w:hanging="720"/>
              <w:rPr>
                <w:sz w:val="24"/>
              </w:rPr>
            </w:pPr>
            <w:r>
              <w:rPr>
                <w:b/>
                <w:sz w:val="24"/>
              </w:rPr>
              <w:t>4.11.b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rationale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practice/clinical affiliate agencies or settings appropriate for the program of study;</w:t>
            </w:r>
          </w:p>
        </w:tc>
      </w:tr>
      <w:tr w:rsidR="007359E2" w14:paraId="24D5E980" w14:textId="77777777">
        <w:trPr>
          <w:trHeight w:val="1051"/>
        </w:trPr>
        <w:tc>
          <w:tcPr>
            <w:tcW w:w="1610" w:type="dxa"/>
          </w:tcPr>
          <w:p w14:paraId="20E45BAC" w14:textId="00F6EC0A" w:rsidR="007359E2" w:rsidRDefault="007359E2" w:rsidP="007359E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14:paraId="739D9864" w14:textId="0B5E5457" w:rsidR="007359E2" w:rsidRDefault="007359E2" w:rsidP="007359E2">
            <w:pPr>
              <w:pStyle w:val="TableParagraph"/>
              <w:ind w:left="15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043" w:type="dxa"/>
          </w:tcPr>
          <w:p w14:paraId="7FEC3C65" w14:textId="77777777" w:rsidR="007359E2" w:rsidRDefault="007359E2" w:rsidP="007359E2">
            <w:pPr>
              <w:pStyle w:val="TableParagraph"/>
              <w:spacing w:before="85"/>
              <w:ind w:left="809" w:hanging="720"/>
              <w:rPr>
                <w:sz w:val="24"/>
              </w:rPr>
            </w:pPr>
            <w:r>
              <w:rPr>
                <w:b/>
                <w:sz w:val="24"/>
              </w:rPr>
              <w:t>4.11.c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Provide process and tool for the evaluation of the effectiveness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practice/clinical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affiliate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 setting and the frequency of evaluation;</w:t>
            </w:r>
          </w:p>
        </w:tc>
      </w:tr>
      <w:tr w:rsidR="007359E2" w14:paraId="334A384B" w14:textId="77777777">
        <w:trPr>
          <w:trHeight w:val="758"/>
        </w:trPr>
        <w:tc>
          <w:tcPr>
            <w:tcW w:w="1610" w:type="dxa"/>
          </w:tcPr>
          <w:p w14:paraId="3D6BA240" w14:textId="1BC9E718" w:rsidR="007359E2" w:rsidRDefault="007359E2" w:rsidP="007359E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14:paraId="653C476A" w14:textId="3CD64BF2" w:rsidR="007359E2" w:rsidRDefault="007359E2" w:rsidP="007359E2">
            <w:pPr>
              <w:pStyle w:val="TableParagraph"/>
              <w:ind w:left="15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043" w:type="dxa"/>
          </w:tcPr>
          <w:p w14:paraId="548CA95D" w14:textId="77777777" w:rsidR="007359E2" w:rsidRDefault="007359E2" w:rsidP="007359E2">
            <w:pPr>
              <w:pStyle w:val="TableParagraph"/>
              <w:tabs>
                <w:tab w:val="left" w:pos="809"/>
              </w:tabs>
              <w:spacing w:before="85"/>
              <w:ind w:left="809" w:right="510" w:hanging="720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4.12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Provide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contact person at the practice/clinical site.</w:t>
            </w:r>
          </w:p>
        </w:tc>
      </w:tr>
      <w:tr w:rsidR="007359E2" w14:paraId="53B345EC" w14:textId="77777777">
        <w:trPr>
          <w:trHeight w:val="758"/>
        </w:trPr>
        <w:tc>
          <w:tcPr>
            <w:tcW w:w="1610" w:type="dxa"/>
          </w:tcPr>
          <w:p w14:paraId="415E511D" w14:textId="2BB344AF" w:rsidR="007359E2" w:rsidRDefault="007359E2" w:rsidP="007359E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14:paraId="5A5AA465" w14:textId="042C618D" w:rsidR="007359E2" w:rsidRDefault="007359E2" w:rsidP="007359E2">
            <w:pPr>
              <w:pStyle w:val="TableParagraph"/>
              <w:ind w:left="15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043" w:type="dxa"/>
          </w:tcPr>
          <w:p w14:paraId="62618EE1" w14:textId="77777777" w:rsidR="007359E2" w:rsidRDefault="007359E2" w:rsidP="007359E2">
            <w:pPr>
              <w:pStyle w:val="TableParagraph"/>
              <w:tabs>
                <w:tab w:val="left" w:pos="809"/>
              </w:tabs>
              <w:spacing w:before="85"/>
              <w:ind w:left="809" w:right="159" w:hanging="720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4.13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College or University.</w:t>
            </w:r>
          </w:p>
        </w:tc>
      </w:tr>
      <w:tr w:rsidR="007359E2" w14:paraId="2378E2F9" w14:textId="77777777">
        <w:trPr>
          <w:trHeight w:val="1051"/>
        </w:trPr>
        <w:tc>
          <w:tcPr>
            <w:tcW w:w="1610" w:type="dxa"/>
          </w:tcPr>
          <w:p w14:paraId="1F8E5610" w14:textId="061295F4" w:rsidR="007359E2" w:rsidRDefault="007359E2" w:rsidP="007359E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14:paraId="328869CC" w14:textId="35A72182" w:rsidR="007359E2" w:rsidRDefault="007359E2" w:rsidP="007359E2">
            <w:pPr>
              <w:pStyle w:val="TableParagraph"/>
              <w:ind w:left="15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043" w:type="dxa"/>
          </w:tcPr>
          <w:p w14:paraId="364F839D" w14:textId="77777777" w:rsidR="007359E2" w:rsidRDefault="007359E2" w:rsidP="007359E2">
            <w:pPr>
              <w:pStyle w:val="TableParagraph"/>
              <w:tabs>
                <w:tab w:val="left" w:pos="809"/>
              </w:tabs>
              <w:spacing w:before="85"/>
              <w:ind w:left="809" w:right="310" w:hanging="720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4.14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Provide letter of current approval/accreditation status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 where the nursing education program originates.</w:t>
            </w:r>
          </w:p>
        </w:tc>
      </w:tr>
      <w:tr w:rsidR="007359E2" w14:paraId="748CD45D" w14:textId="77777777">
        <w:trPr>
          <w:trHeight w:val="1050"/>
        </w:trPr>
        <w:tc>
          <w:tcPr>
            <w:tcW w:w="1610" w:type="dxa"/>
          </w:tcPr>
          <w:p w14:paraId="6FA82220" w14:textId="120F6F16" w:rsidR="007359E2" w:rsidRDefault="007359E2" w:rsidP="007359E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14:paraId="20322442" w14:textId="67BD5669" w:rsidR="007359E2" w:rsidRDefault="007359E2" w:rsidP="007359E2">
            <w:pPr>
              <w:pStyle w:val="TableParagraph"/>
              <w:ind w:left="15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043" w:type="dxa"/>
          </w:tcPr>
          <w:p w14:paraId="3EA5AA8E" w14:textId="77777777" w:rsidR="007359E2" w:rsidRDefault="007359E2" w:rsidP="007359E2">
            <w:pPr>
              <w:pStyle w:val="TableParagraph"/>
              <w:spacing w:before="85"/>
              <w:ind w:left="809" w:right="179" w:hanging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4.15</w:t>
            </w:r>
            <w:r>
              <w:rPr>
                <w:b/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national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accrediting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USDOE.</w:t>
            </w:r>
          </w:p>
        </w:tc>
      </w:tr>
      <w:tr w:rsidR="007359E2" w14:paraId="0CF82669" w14:textId="77777777">
        <w:trPr>
          <w:trHeight w:val="1636"/>
        </w:trPr>
        <w:tc>
          <w:tcPr>
            <w:tcW w:w="1610" w:type="dxa"/>
          </w:tcPr>
          <w:p w14:paraId="59BBD843" w14:textId="7525505E" w:rsidR="007359E2" w:rsidRDefault="007359E2" w:rsidP="007359E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3870" w:type="dxa"/>
          </w:tcPr>
          <w:p w14:paraId="16647283" w14:textId="65A8E058" w:rsidR="007359E2" w:rsidRDefault="007359E2" w:rsidP="007359E2">
            <w:pPr>
              <w:pStyle w:val="TableParagraph"/>
              <w:ind w:left="15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6043" w:type="dxa"/>
          </w:tcPr>
          <w:p w14:paraId="2689BBD8" w14:textId="77777777" w:rsidR="007359E2" w:rsidRDefault="007359E2" w:rsidP="007359E2">
            <w:pPr>
              <w:pStyle w:val="TableParagraph"/>
              <w:tabs>
                <w:tab w:val="left" w:pos="809"/>
              </w:tabs>
              <w:spacing w:before="84"/>
              <w:ind w:left="809" w:right="187" w:hanging="720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4.16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Provide letter of current approval status for the program by the Washington Student Achievement Council (WSAC), or NC-SARA. Information about degree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authorization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contacting </w:t>
            </w:r>
            <w:hyperlink r:id="rId47">
              <w:r>
                <w:rPr>
                  <w:color w:val="0000FF"/>
                  <w:spacing w:val="-2"/>
                  <w:sz w:val="24"/>
                  <w:u w:val="single" w:color="0000FF"/>
                </w:rPr>
                <w:t>DegreeAuthorization@wsac.wa.gov</w:t>
              </w:r>
            </w:hyperlink>
            <w:r>
              <w:rPr>
                <w:spacing w:val="-2"/>
                <w:sz w:val="24"/>
              </w:rPr>
              <w:t>.</w:t>
            </w:r>
          </w:p>
        </w:tc>
      </w:tr>
    </w:tbl>
    <w:p w14:paraId="26E654ED" w14:textId="77777777" w:rsidR="00385804" w:rsidRDefault="00385804">
      <w:pPr>
        <w:rPr>
          <w:sz w:val="24"/>
        </w:rPr>
        <w:sectPr w:rsidR="00385804">
          <w:type w:val="continuous"/>
          <w:pgSz w:w="12240" w:h="15840"/>
          <w:pgMar w:top="560" w:right="240" w:bottom="460" w:left="140" w:header="0" w:footer="271" w:gutter="0"/>
          <w:cols w:space="720"/>
          <w:formProt w:val="0"/>
        </w:sectPr>
      </w:pPr>
    </w:p>
    <w:p w14:paraId="6D54C636" w14:textId="77777777" w:rsidR="00385804" w:rsidRDefault="00BF035B">
      <w:pPr>
        <w:pStyle w:val="BodyText"/>
        <w:ind w:left="840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w:lastRenderedPageBreak/>
        <w:drawing>
          <wp:inline distT="0" distB="0" distL="0" distR="0" wp14:anchorId="13363468" wp14:editId="2185440A">
            <wp:extent cx="1196449" cy="528066"/>
            <wp:effectExtent l="0" t="0" r="0" b="0"/>
            <wp:docPr id="9" name="image1.png" descr="DOH Logo  DO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449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4F5B5" w14:textId="77777777" w:rsidR="00385804" w:rsidRDefault="00385804">
      <w:pPr>
        <w:pStyle w:val="BodyText"/>
        <w:rPr>
          <w:rFonts w:ascii="Century Gothic"/>
          <w:b/>
          <w:sz w:val="20"/>
        </w:rPr>
      </w:pPr>
    </w:p>
    <w:p w14:paraId="389316C4" w14:textId="77777777" w:rsidR="00385804" w:rsidRDefault="00385804">
      <w:pPr>
        <w:pStyle w:val="BodyText"/>
        <w:rPr>
          <w:rFonts w:ascii="Century Gothic"/>
          <w:b/>
          <w:sz w:val="20"/>
        </w:rPr>
      </w:pPr>
    </w:p>
    <w:p w14:paraId="7DDD3A43" w14:textId="77777777" w:rsidR="00385804" w:rsidRDefault="00385804">
      <w:pPr>
        <w:pStyle w:val="BodyText"/>
        <w:rPr>
          <w:rFonts w:ascii="Century Gothic"/>
          <w:b/>
          <w:sz w:val="20"/>
        </w:rPr>
      </w:pPr>
    </w:p>
    <w:p w14:paraId="2B110D1C" w14:textId="77777777" w:rsidR="00385804" w:rsidRDefault="00385804">
      <w:pPr>
        <w:pStyle w:val="BodyText"/>
        <w:rPr>
          <w:rFonts w:ascii="Century Gothic"/>
          <w:b/>
          <w:sz w:val="20"/>
        </w:rPr>
      </w:pPr>
    </w:p>
    <w:p w14:paraId="4830ACE2" w14:textId="77777777" w:rsidR="00385804" w:rsidRDefault="00385804">
      <w:pPr>
        <w:pStyle w:val="BodyText"/>
        <w:rPr>
          <w:rFonts w:ascii="Century Gothic"/>
          <w:b/>
          <w:sz w:val="20"/>
        </w:rPr>
      </w:pPr>
    </w:p>
    <w:p w14:paraId="0E653F68" w14:textId="77777777" w:rsidR="00385804" w:rsidRDefault="00385804">
      <w:pPr>
        <w:pStyle w:val="BodyText"/>
        <w:rPr>
          <w:rFonts w:ascii="Century Gothic"/>
          <w:b/>
          <w:sz w:val="20"/>
        </w:rPr>
      </w:pPr>
    </w:p>
    <w:p w14:paraId="5D3E426F" w14:textId="77777777" w:rsidR="00385804" w:rsidRDefault="00BF035B">
      <w:pPr>
        <w:pStyle w:val="Heading2"/>
        <w:spacing w:before="272"/>
      </w:pPr>
      <w:bookmarkStart w:id="30" w:name="RCW/WAC_and_Online_Website_Links"/>
      <w:bookmarkEnd w:id="30"/>
      <w:r>
        <w:rPr>
          <w:spacing w:val="-2"/>
        </w:rPr>
        <w:t>RCW/WAC</w:t>
      </w:r>
      <w:r>
        <w:rPr>
          <w:spacing w:val="-16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Online</w:t>
      </w:r>
      <w:r>
        <w:rPr>
          <w:spacing w:val="-15"/>
        </w:rPr>
        <w:t xml:space="preserve"> </w:t>
      </w:r>
      <w:r>
        <w:rPr>
          <w:spacing w:val="-2"/>
        </w:rPr>
        <w:t>Website</w:t>
      </w:r>
      <w:r>
        <w:rPr>
          <w:spacing w:val="-15"/>
        </w:rPr>
        <w:t xml:space="preserve"> </w:t>
      </w:r>
      <w:r>
        <w:rPr>
          <w:spacing w:val="-4"/>
        </w:rPr>
        <w:t>Links</w:t>
      </w:r>
    </w:p>
    <w:p w14:paraId="38878B5E" w14:textId="77777777" w:rsidR="00385804" w:rsidRDefault="00385804">
      <w:pPr>
        <w:pStyle w:val="BodyText"/>
        <w:rPr>
          <w:rFonts w:ascii="Century Gothic"/>
          <w:b/>
          <w:sz w:val="34"/>
        </w:rPr>
      </w:pPr>
    </w:p>
    <w:p w14:paraId="42FA7655" w14:textId="77777777" w:rsidR="00385804" w:rsidRDefault="00385804">
      <w:pPr>
        <w:pStyle w:val="BodyText"/>
        <w:spacing w:before="3"/>
        <w:rPr>
          <w:rFonts w:ascii="Century Gothic"/>
          <w:b/>
          <w:sz w:val="43"/>
        </w:rPr>
      </w:pPr>
    </w:p>
    <w:p w14:paraId="1D9A64E9" w14:textId="77777777" w:rsidR="00385804" w:rsidRDefault="00BF035B">
      <w:pPr>
        <w:ind w:left="840"/>
        <w:rPr>
          <w:rFonts w:ascii="Century Gothic"/>
          <w:b/>
          <w:sz w:val="28"/>
        </w:rPr>
      </w:pPr>
      <w:bookmarkStart w:id="31" w:name="RCW/WAC_Links"/>
      <w:bookmarkEnd w:id="31"/>
      <w:r>
        <w:rPr>
          <w:rFonts w:ascii="Century Gothic"/>
          <w:b/>
          <w:sz w:val="28"/>
        </w:rPr>
        <w:t>RCW/WAC</w:t>
      </w:r>
      <w:r>
        <w:rPr>
          <w:rFonts w:ascii="Century Gothic"/>
          <w:b/>
          <w:spacing w:val="-17"/>
          <w:sz w:val="28"/>
        </w:rPr>
        <w:t xml:space="preserve"> </w:t>
      </w:r>
      <w:r>
        <w:rPr>
          <w:rFonts w:ascii="Century Gothic"/>
          <w:b/>
          <w:spacing w:val="-4"/>
          <w:sz w:val="28"/>
        </w:rPr>
        <w:t>Links</w:t>
      </w:r>
    </w:p>
    <w:p w14:paraId="471E03CE" w14:textId="77777777" w:rsidR="00385804" w:rsidRDefault="00A64A4D">
      <w:pPr>
        <w:pStyle w:val="BodyText"/>
        <w:spacing w:before="119"/>
        <w:ind w:left="840"/>
      </w:pPr>
      <w:hyperlink r:id="rId48">
        <w:r w:rsidR="00BF035B">
          <w:rPr>
            <w:color w:val="0000FF"/>
            <w:u w:val="single" w:color="0000FF"/>
          </w:rPr>
          <w:t>Nursing</w:t>
        </w:r>
        <w:r w:rsidR="00BF035B">
          <w:rPr>
            <w:color w:val="0000FF"/>
            <w:spacing w:val="-3"/>
            <w:u w:val="single" w:color="0000FF"/>
          </w:rPr>
          <w:t xml:space="preserve"> </w:t>
        </w:r>
        <w:r w:rsidR="00BF035B">
          <w:rPr>
            <w:color w:val="0000FF"/>
            <w:u w:val="single" w:color="0000FF"/>
          </w:rPr>
          <w:t>Care,</w:t>
        </w:r>
        <w:r w:rsidR="00BF035B">
          <w:rPr>
            <w:color w:val="0000FF"/>
            <w:spacing w:val="-2"/>
            <w:u w:val="single" w:color="0000FF"/>
          </w:rPr>
          <w:t xml:space="preserve"> </w:t>
        </w:r>
        <w:r w:rsidR="00BF035B">
          <w:rPr>
            <w:color w:val="0000FF"/>
            <w:u w:val="single" w:color="0000FF"/>
          </w:rPr>
          <w:t>RCW</w:t>
        </w:r>
        <w:r w:rsidR="00BF035B">
          <w:rPr>
            <w:color w:val="0000FF"/>
            <w:spacing w:val="-2"/>
            <w:u w:val="single" w:color="0000FF"/>
          </w:rPr>
          <w:t xml:space="preserve"> 18.79</w:t>
        </w:r>
      </w:hyperlink>
    </w:p>
    <w:p w14:paraId="6584C269" w14:textId="77777777" w:rsidR="00385804" w:rsidRDefault="00A64A4D">
      <w:pPr>
        <w:pStyle w:val="BodyText"/>
        <w:spacing w:before="180" w:line="386" w:lineRule="auto"/>
        <w:ind w:left="840" w:right="5939"/>
      </w:pPr>
      <w:hyperlink r:id="rId49">
        <w:r w:rsidR="00BF035B">
          <w:rPr>
            <w:color w:val="0000FF"/>
            <w:u w:val="single" w:color="0000FF"/>
          </w:rPr>
          <w:t>Uniform Disciplinary Act, RCW 18.130</w:t>
        </w:r>
      </w:hyperlink>
      <w:r w:rsidR="00BF035B">
        <w:rPr>
          <w:color w:val="0000FF"/>
        </w:rPr>
        <w:t xml:space="preserve"> </w:t>
      </w:r>
      <w:hyperlink r:id="rId50">
        <w:r w:rsidR="00BF035B">
          <w:rPr>
            <w:color w:val="0000FF"/>
            <w:u w:val="single" w:color="0000FF"/>
          </w:rPr>
          <w:t>Administrative</w:t>
        </w:r>
        <w:r w:rsidR="00BF035B">
          <w:rPr>
            <w:color w:val="0000FF"/>
            <w:spacing w:val="-9"/>
            <w:u w:val="single" w:color="0000FF"/>
          </w:rPr>
          <w:t xml:space="preserve"> </w:t>
        </w:r>
        <w:r w:rsidR="00BF035B">
          <w:rPr>
            <w:color w:val="0000FF"/>
            <w:u w:val="single" w:color="0000FF"/>
          </w:rPr>
          <w:t>Procedure</w:t>
        </w:r>
        <w:r w:rsidR="00BF035B">
          <w:rPr>
            <w:color w:val="0000FF"/>
            <w:spacing w:val="-9"/>
            <w:u w:val="single" w:color="0000FF"/>
          </w:rPr>
          <w:t xml:space="preserve"> </w:t>
        </w:r>
        <w:r w:rsidR="00BF035B">
          <w:rPr>
            <w:color w:val="0000FF"/>
            <w:u w:val="single" w:color="0000FF"/>
          </w:rPr>
          <w:t>Act,</w:t>
        </w:r>
        <w:r w:rsidR="00BF035B">
          <w:rPr>
            <w:color w:val="0000FF"/>
            <w:spacing w:val="-10"/>
            <w:u w:val="single" w:color="0000FF"/>
          </w:rPr>
          <w:t xml:space="preserve"> </w:t>
        </w:r>
        <w:r w:rsidR="00BF035B">
          <w:rPr>
            <w:color w:val="0000FF"/>
            <w:u w:val="single" w:color="0000FF"/>
          </w:rPr>
          <w:t>RCW</w:t>
        </w:r>
        <w:r w:rsidR="00BF035B">
          <w:rPr>
            <w:color w:val="0000FF"/>
            <w:spacing w:val="-11"/>
            <w:u w:val="single" w:color="0000FF"/>
          </w:rPr>
          <w:t xml:space="preserve"> </w:t>
        </w:r>
        <w:r w:rsidR="00BF035B">
          <w:rPr>
            <w:color w:val="0000FF"/>
            <w:u w:val="single" w:color="0000FF"/>
          </w:rPr>
          <w:t>34.05</w:t>
        </w:r>
      </w:hyperlink>
    </w:p>
    <w:p w14:paraId="31232869" w14:textId="77777777" w:rsidR="00385804" w:rsidRDefault="00A64A4D">
      <w:pPr>
        <w:pStyle w:val="BodyText"/>
        <w:spacing w:before="2"/>
        <w:ind w:left="840"/>
      </w:pPr>
      <w:hyperlink r:id="rId51">
        <w:r w:rsidR="00BF035B">
          <w:rPr>
            <w:color w:val="0000FF"/>
            <w:u w:val="single" w:color="0000FF"/>
          </w:rPr>
          <w:t>Nursing</w:t>
        </w:r>
        <w:r w:rsidR="00BF035B">
          <w:rPr>
            <w:color w:val="0000FF"/>
            <w:spacing w:val="-7"/>
            <w:u w:val="single" w:color="0000FF"/>
          </w:rPr>
          <w:t xml:space="preserve"> </w:t>
        </w:r>
        <w:r w:rsidR="00BF035B">
          <w:rPr>
            <w:color w:val="0000FF"/>
            <w:u w:val="single" w:color="0000FF"/>
          </w:rPr>
          <w:t>Education</w:t>
        </w:r>
        <w:r w:rsidR="00BF035B">
          <w:rPr>
            <w:color w:val="0000FF"/>
            <w:spacing w:val="-4"/>
            <w:u w:val="single" w:color="0000FF"/>
          </w:rPr>
          <w:t xml:space="preserve"> </w:t>
        </w:r>
        <w:r w:rsidR="00BF035B">
          <w:rPr>
            <w:color w:val="0000FF"/>
            <w:u w:val="single" w:color="0000FF"/>
          </w:rPr>
          <w:t>programs</w:t>
        </w:r>
        <w:r w:rsidR="00BF035B">
          <w:rPr>
            <w:color w:val="0000FF"/>
            <w:spacing w:val="-4"/>
            <w:u w:val="single" w:color="0000FF"/>
          </w:rPr>
          <w:t xml:space="preserve"> </w:t>
        </w:r>
        <w:r w:rsidR="00BF035B">
          <w:rPr>
            <w:color w:val="0000FF"/>
            <w:u w:val="single" w:color="0000FF"/>
          </w:rPr>
          <w:t>Laws,</w:t>
        </w:r>
        <w:r w:rsidR="00BF035B">
          <w:rPr>
            <w:color w:val="0000FF"/>
            <w:spacing w:val="-4"/>
            <w:u w:val="single" w:color="0000FF"/>
          </w:rPr>
          <w:t xml:space="preserve"> </w:t>
        </w:r>
        <w:r w:rsidR="00BF035B">
          <w:rPr>
            <w:color w:val="0000FF"/>
            <w:u w:val="single" w:color="0000FF"/>
          </w:rPr>
          <w:t>WAC</w:t>
        </w:r>
        <w:r w:rsidR="00BF035B">
          <w:rPr>
            <w:color w:val="0000FF"/>
            <w:spacing w:val="-4"/>
            <w:u w:val="single" w:color="0000FF"/>
          </w:rPr>
          <w:t xml:space="preserve"> </w:t>
        </w:r>
        <w:r w:rsidR="00BF035B">
          <w:rPr>
            <w:color w:val="0000FF"/>
            <w:u w:val="single" w:color="0000FF"/>
          </w:rPr>
          <w:t>246-840-500</w:t>
        </w:r>
        <w:r w:rsidR="00BF035B">
          <w:rPr>
            <w:color w:val="0000FF"/>
            <w:spacing w:val="-4"/>
            <w:u w:val="single" w:color="0000FF"/>
          </w:rPr>
          <w:t xml:space="preserve"> </w:t>
        </w:r>
        <w:r w:rsidR="00BF035B">
          <w:rPr>
            <w:color w:val="0000FF"/>
            <w:u w:val="single" w:color="0000FF"/>
          </w:rPr>
          <w:t>to</w:t>
        </w:r>
        <w:r w:rsidR="00BF035B">
          <w:rPr>
            <w:color w:val="0000FF"/>
            <w:spacing w:val="-3"/>
            <w:u w:val="single" w:color="0000FF"/>
          </w:rPr>
          <w:t xml:space="preserve"> </w:t>
        </w:r>
        <w:r w:rsidR="00BF035B">
          <w:rPr>
            <w:color w:val="0000FF"/>
            <w:u w:val="single" w:color="0000FF"/>
          </w:rPr>
          <w:t>WAC</w:t>
        </w:r>
        <w:r w:rsidR="00BF035B">
          <w:rPr>
            <w:color w:val="0000FF"/>
            <w:spacing w:val="-3"/>
            <w:u w:val="single" w:color="0000FF"/>
          </w:rPr>
          <w:t xml:space="preserve"> </w:t>
        </w:r>
        <w:r w:rsidR="00BF035B">
          <w:rPr>
            <w:color w:val="0000FF"/>
            <w:u w:val="single" w:color="0000FF"/>
          </w:rPr>
          <w:t>246-840-</w:t>
        </w:r>
        <w:r w:rsidR="00BF035B">
          <w:rPr>
            <w:color w:val="0000FF"/>
            <w:spacing w:val="-5"/>
            <w:u w:val="single" w:color="0000FF"/>
          </w:rPr>
          <w:t>571</w:t>
        </w:r>
      </w:hyperlink>
    </w:p>
    <w:p w14:paraId="2CD21E0F" w14:textId="77777777" w:rsidR="00385804" w:rsidRDefault="00385804">
      <w:pPr>
        <w:pStyle w:val="BodyText"/>
        <w:rPr>
          <w:sz w:val="20"/>
        </w:rPr>
      </w:pPr>
    </w:p>
    <w:p w14:paraId="13D7FE18" w14:textId="77777777" w:rsidR="00385804" w:rsidRDefault="00385804">
      <w:pPr>
        <w:pStyle w:val="BodyText"/>
        <w:spacing w:before="9"/>
        <w:rPr>
          <w:sz w:val="14"/>
        </w:rPr>
      </w:pPr>
    </w:p>
    <w:p w14:paraId="603B8D9F" w14:textId="77777777" w:rsidR="00385804" w:rsidRDefault="00BF035B">
      <w:pPr>
        <w:pStyle w:val="Heading2"/>
        <w:spacing w:before="100"/>
      </w:pPr>
      <w:bookmarkStart w:id="32" w:name="Online"/>
      <w:bookmarkEnd w:id="32"/>
      <w:r>
        <w:rPr>
          <w:spacing w:val="-2"/>
        </w:rPr>
        <w:t>Online</w:t>
      </w:r>
    </w:p>
    <w:p w14:paraId="67B501B9" w14:textId="77777777" w:rsidR="00385804" w:rsidRDefault="00A64A4D">
      <w:pPr>
        <w:pStyle w:val="BodyText"/>
        <w:spacing w:before="119" w:line="386" w:lineRule="auto"/>
        <w:ind w:left="840" w:right="4432"/>
      </w:pPr>
      <w:hyperlink r:id="rId52">
        <w:r w:rsidR="00BF035B">
          <w:rPr>
            <w:color w:val="0000FF"/>
            <w:u w:val="single" w:color="0000FF"/>
          </w:rPr>
          <w:t>Nursing</w:t>
        </w:r>
        <w:r w:rsidR="00BF035B">
          <w:rPr>
            <w:color w:val="0000FF"/>
            <w:spacing w:val="-7"/>
            <w:u w:val="single" w:color="0000FF"/>
          </w:rPr>
          <w:t xml:space="preserve"> </w:t>
        </w:r>
        <w:r w:rsidR="00BF035B">
          <w:rPr>
            <w:color w:val="0000FF"/>
            <w:u w:val="single" w:color="0000FF"/>
          </w:rPr>
          <w:t>Care</w:t>
        </w:r>
        <w:r w:rsidR="00BF035B">
          <w:rPr>
            <w:color w:val="0000FF"/>
            <w:spacing w:val="-6"/>
            <w:u w:val="single" w:color="0000FF"/>
          </w:rPr>
          <w:t xml:space="preserve"> </w:t>
        </w:r>
        <w:r w:rsidR="00BF035B">
          <w:rPr>
            <w:color w:val="0000FF"/>
            <w:u w:val="single" w:color="0000FF"/>
          </w:rPr>
          <w:t>Quality</w:t>
        </w:r>
        <w:r w:rsidR="00BF035B">
          <w:rPr>
            <w:color w:val="0000FF"/>
            <w:spacing w:val="-6"/>
            <w:u w:val="single" w:color="0000FF"/>
          </w:rPr>
          <w:t xml:space="preserve"> </w:t>
        </w:r>
        <w:r w:rsidR="00BF035B">
          <w:rPr>
            <w:color w:val="0000FF"/>
            <w:u w:val="single" w:color="0000FF"/>
          </w:rPr>
          <w:t>Assurance</w:t>
        </w:r>
        <w:r w:rsidR="00BF035B">
          <w:rPr>
            <w:color w:val="0000FF"/>
            <w:spacing w:val="-6"/>
            <w:u w:val="single" w:color="0000FF"/>
          </w:rPr>
          <w:t xml:space="preserve"> </w:t>
        </w:r>
        <w:r w:rsidR="00BF035B">
          <w:rPr>
            <w:color w:val="0000FF"/>
            <w:u w:val="single" w:color="0000FF"/>
          </w:rPr>
          <w:t>Commission</w:t>
        </w:r>
        <w:r w:rsidR="00BF035B">
          <w:rPr>
            <w:color w:val="0000FF"/>
            <w:spacing w:val="-8"/>
            <w:u w:val="single" w:color="0000FF"/>
          </w:rPr>
          <w:t xml:space="preserve"> </w:t>
        </w:r>
        <w:r w:rsidR="00BF035B">
          <w:rPr>
            <w:color w:val="0000FF"/>
            <w:u w:val="single" w:color="0000FF"/>
          </w:rPr>
          <w:t>Home</w:t>
        </w:r>
        <w:r w:rsidR="00BF035B">
          <w:rPr>
            <w:color w:val="0000FF"/>
            <w:spacing w:val="-6"/>
            <w:u w:val="single" w:color="0000FF"/>
          </w:rPr>
          <w:t xml:space="preserve"> </w:t>
        </w:r>
        <w:r w:rsidR="00BF035B">
          <w:rPr>
            <w:color w:val="0000FF"/>
            <w:u w:val="single" w:color="0000FF"/>
          </w:rPr>
          <w:t>Page</w:t>
        </w:r>
      </w:hyperlink>
      <w:r w:rsidR="00BF035B">
        <w:rPr>
          <w:color w:val="0000FF"/>
        </w:rPr>
        <w:t xml:space="preserve"> </w:t>
      </w:r>
      <w:r w:rsidR="00BF035B">
        <w:rPr>
          <w:color w:val="0000FF"/>
          <w:u w:val="single" w:color="0000FF"/>
        </w:rPr>
        <w:t xml:space="preserve">Washington Licensure </w:t>
      </w:r>
      <w:hyperlink r:id="rId53">
        <w:r w:rsidR="00BF035B">
          <w:rPr>
            <w:color w:val="0000FF"/>
            <w:u w:val="single" w:color="0000FF"/>
          </w:rPr>
          <w:t>Application</w:t>
        </w:r>
      </w:hyperlink>
    </w:p>
    <w:sectPr w:rsidR="00385804">
      <w:footerReference w:type="default" r:id="rId54"/>
      <w:pgSz w:w="12240" w:h="15840"/>
      <w:pgMar w:top="1100" w:right="240" w:bottom="460" w:left="140" w:header="0" w:footer="27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C6AA" w14:textId="77777777" w:rsidR="00BF035B" w:rsidRDefault="00BF035B">
      <w:r>
        <w:separator/>
      </w:r>
    </w:p>
  </w:endnote>
  <w:endnote w:type="continuationSeparator" w:id="0">
    <w:p w14:paraId="08775A30" w14:textId="77777777" w:rsidR="00BF035B" w:rsidRDefault="00BF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0ED5" w14:textId="4CF3AB80" w:rsidR="00385804" w:rsidRDefault="000E6D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3168" behindDoc="1" locked="0" layoutInCell="1" allowOverlap="1" wp14:anchorId="723E4078" wp14:editId="7529501F">
              <wp:simplePos x="0" y="0"/>
              <wp:positionH relativeFrom="page">
                <wp:posOffset>1079500</wp:posOffset>
              </wp:positionH>
              <wp:positionV relativeFrom="page">
                <wp:posOffset>9700895</wp:posOffset>
              </wp:positionV>
              <wp:extent cx="1426210" cy="139700"/>
              <wp:effectExtent l="3175" t="4445" r="0" b="0"/>
              <wp:wrapNone/>
              <wp:docPr id="1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3F576" w14:textId="5FED5A9F" w:rsidR="00385804" w:rsidRDefault="00BF035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DOH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669-431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8A5E75">
                            <w:rPr>
                              <w:sz w:val="18"/>
                            </w:rPr>
                            <w:t>April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E407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5pt;margin-top:763.85pt;width:112.3pt;height:11pt;z-index:-163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" filled="f" stroked="f">
              <v:textbox inset="0,0,0,0">
                <w:txbxContent>
                  <w:p w14:paraId="2533F576" w14:textId="5FED5A9F" w:rsidR="00385804" w:rsidRDefault="00BF035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DOH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669-431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 w:rsidR="008A5E75">
                      <w:rPr>
                        <w:sz w:val="18"/>
                      </w:rPr>
                      <w:t>April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3680" behindDoc="1" locked="0" layoutInCell="1" allowOverlap="1" wp14:anchorId="593C3580" wp14:editId="48F9512D">
              <wp:simplePos x="0" y="0"/>
              <wp:positionH relativeFrom="page">
                <wp:posOffset>6358255</wp:posOffset>
              </wp:positionH>
              <wp:positionV relativeFrom="page">
                <wp:posOffset>9700895</wp:posOffset>
              </wp:positionV>
              <wp:extent cx="372110" cy="139700"/>
              <wp:effectExtent l="0" t="4445" r="3810" b="0"/>
              <wp:wrapNone/>
              <wp:docPr id="1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451C9" w14:textId="77777777" w:rsidR="00385804" w:rsidRDefault="00BF035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3C3580" id="docshape2" o:spid="_x0000_s1027" type="#_x0000_t202" style="position:absolute;margin-left:500.65pt;margin-top:763.85pt;width:29.3pt;height:11pt;z-index:-163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" filled="f" stroked="f">
              <v:textbox inset="0,0,0,0">
                <w:txbxContent>
                  <w:p w14:paraId="54F451C9" w14:textId="77777777" w:rsidR="00385804" w:rsidRDefault="00BF035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3A28" w14:textId="71A83651" w:rsidR="00385804" w:rsidRDefault="000E6D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4192" behindDoc="1" locked="0" layoutInCell="1" allowOverlap="1" wp14:anchorId="75DD5DB7" wp14:editId="1DE191EF">
              <wp:simplePos x="0" y="0"/>
              <wp:positionH relativeFrom="page">
                <wp:posOffset>208915</wp:posOffset>
              </wp:positionH>
              <wp:positionV relativeFrom="page">
                <wp:posOffset>9728200</wp:posOffset>
              </wp:positionV>
              <wp:extent cx="1426210" cy="139700"/>
              <wp:effectExtent l="0" t="3175" r="3175" b="0"/>
              <wp:wrapNone/>
              <wp:docPr id="1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C8710" w14:textId="3D16B554" w:rsidR="00385804" w:rsidRDefault="00BF035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DOH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669-431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8A5E75">
                            <w:rPr>
                              <w:sz w:val="18"/>
                            </w:rPr>
                            <w:t>April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D5DB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16.45pt;margin-top:766pt;width:112.3pt;height:11pt;z-index:-163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" filled="f" stroked="f">
              <v:textbox inset="0,0,0,0">
                <w:txbxContent>
                  <w:p w14:paraId="5EEC8710" w14:textId="3D16B554" w:rsidR="00385804" w:rsidRDefault="00BF035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DOH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669-431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 w:rsidR="008A5E75">
                      <w:rPr>
                        <w:sz w:val="18"/>
                      </w:rPr>
                      <w:t>April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4704" behindDoc="1" locked="0" layoutInCell="1" allowOverlap="1" wp14:anchorId="48613D1A" wp14:editId="3FA3E475">
              <wp:simplePos x="0" y="0"/>
              <wp:positionH relativeFrom="page">
                <wp:posOffset>7215505</wp:posOffset>
              </wp:positionH>
              <wp:positionV relativeFrom="page">
                <wp:posOffset>9728200</wp:posOffset>
              </wp:positionV>
              <wp:extent cx="372110" cy="139700"/>
              <wp:effectExtent l="0" t="3175" r="3810" b="0"/>
              <wp:wrapNone/>
              <wp:docPr id="1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46784" w14:textId="77777777" w:rsidR="00385804" w:rsidRDefault="00BF035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13D1A" id="docshape4" o:spid="_x0000_s1029" type="#_x0000_t202" style="position:absolute;margin-left:568.15pt;margin-top:766pt;width:29.3pt;height:11pt;z-index:-163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" filled="f" stroked="f">
              <v:textbox inset="0,0,0,0">
                <w:txbxContent>
                  <w:p w14:paraId="17D46784" w14:textId="77777777" w:rsidR="00385804" w:rsidRDefault="00BF035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3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94BB" w14:textId="77777777" w:rsidR="00385804" w:rsidRDefault="00385804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5428" w14:textId="5E76C97F" w:rsidR="00385804" w:rsidRDefault="000E6D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5216" behindDoc="1" locked="0" layoutInCell="1" allowOverlap="1" wp14:anchorId="5571DF97" wp14:editId="00D6CAAC">
              <wp:simplePos x="0" y="0"/>
              <wp:positionH relativeFrom="page">
                <wp:posOffset>439387</wp:posOffset>
              </wp:positionH>
              <wp:positionV relativeFrom="page">
                <wp:posOffset>9729066</wp:posOffset>
              </wp:positionV>
              <wp:extent cx="1745673" cy="139700"/>
              <wp:effectExtent l="0" t="0" r="6985" b="12700"/>
              <wp:wrapNone/>
              <wp:docPr id="11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73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B488D" w14:textId="607979A6" w:rsidR="00385804" w:rsidRDefault="00BF035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DOH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669-431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8A5E75">
                            <w:rPr>
                              <w:sz w:val="18"/>
                            </w:rPr>
                            <w:t>April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1DF97" id="_x0000_t202" coordsize="21600,21600" o:spt="202" path="m,l,21600r21600,l21600,xe">
              <v:stroke joinstyle="miter"/>
              <v:path gradientshapeok="t" o:connecttype="rect"/>
            </v:shapetype>
            <v:shape id="docshape37" o:spid="_x0000_s1030" type="#_x0000_t202" style="position:absolute;margin-left:34.6pt;margin-top:766.05pt;width:137.45pt;height:11pt;z-index:-163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" filled="f" stroked="f">
              <v:textbox inset="0,0,0,0">
                <w:txbxContent>
                  <w:p w14:paraId="2B6B488D" w14:textId="607979A6" w:rsidR="00385804" w:rsidRDefault="00BF035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DOH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669-431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 w:rsidR="008A5E75">
                      <w:rPr>
                        <w:sz w:val="18"/>
                      </w:rPr>
                      <w:t>April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5728" behindDoc="1" locked="0" layoutInCell="1" allowOverlap="1" wp14:anchorId="0C9B9932" wp14:editId="1562A8C2">
              <wp:simplePos x="0" y="0"/>
              <wp:positionH relativeFrom="page">
                <wp:posOffset>6936105</wp:posOffset>
              </wp:positionH>
              <wp:positionV relativeFrom="page">
                <wp:posOffset>9728200</wp:posOffset>
              </wp:positionV>
              <wp:extent cx="430530" cy="139700"/>
              <wp:effectExtent l="1905" t="3175" r="0" b="0"/>
              <wp:wrapNone/>
              <wp:docPr id="10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06BD8" w14:textId="77777777" w:rsidR="00385804" w:rsidRDefault="00BF035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9B9932" id="docshape38" o:spid="_x0000_s1031" type="#_x0000_t202" style="position:absolute;margin-left:546.15pt;margin-top:766pt;width:33.9pt;height:11pt;z-index:-163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" filled="f" stroked="f">
              <v:textbox inset="0,0,0,0">
                <w:txbxContent>
                  <w:p w14:paraId="02806BD8" w14:textId="77777777" w:rsidR="00385804" w:rsidRDefault="00BF035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spacing w:val="-5"/>
                        <w:sz w:val="18"/>
                      </w:rPr>
                      <w:t>10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AD11" w14:textId="77777777" w:rsidR="00385804" w:rsidRDefault="00385804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A007" w14:textId="5CB3C715" w:rsidR="00385804" w:rsidRDefault="000E6D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6240" behindDoc="1" locked="0" layoutInCell="1" allowOverlap="1" wp14:anchorId="4850D7E0" wp14:editId="72E8C7DF">
              <wp:simplePos x="0" y="0"/>
              <wp:positionH relativeFrom="page">
                <wp:posOffset>213756</wp:posOffset>
              </wp:positionH>
              <wp:positionV relativeFrom="page">
                <wp:posOffset>9752182</wp:posOffset>
              </wp:positionV>
              <wp:extent cx="1686296" cy="139700"/>
              <wp:effectExtent l="0" t="0" r="9525" b="12700"/>
              <wp:wrapNone/>
              <wp:docPr id="8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6296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E4CE3" w14:textId="08290820" w:rsidR="00385804" w:rsidRDefault="00BF035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DOH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669-431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8A5E75">
                            <w:rPr>
                              <w:sz w:val="18"/>
                            </w:rPr>
                            <w:t>April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0D7E0" id="_x0000_t202" coordsize="21600,21600" o:spt="202" path="m,l,21600r21600,l21600,xe">
              <v:stroke joinstyle="miter"/>
              <v:path gradientshapeok="t" o:connecttype="rect"/>
            </v:shapetype>
            <v:shape id="docshape39" o:spid="_x0000_s1032" type="#_x0000_t202" style="position:absolute;margin-left:16.85pt;margin-top:767.9pt;width:132.8pt;height:11pt;z-index:-163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" filled="f" stroked="f">
              <v:textbox inset="0,0,0,0">
                <w:txbxContent>
                  <w:p w14:paraId="480E4CE3" w14:textId="08290820" w:rsidR="00385804" w:rsidRDefault="00BF035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DOH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669-431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 w:rsidR="008A5E75">
                      <w:rPr>
                        <w:sz w:val="18"/>
                      </w:rPr>
                      <w:t>April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6752" behindDoc="1" locked="0" layoutInCell="1" allowOverlap="1" wp14:anchorId="60767581" wp14:editId="5B890D9C">
              <wp:simplePos x="0" y="0"/>
              <wp:positionH relativeFrom="page">
                <wp:posOffset>7100570</wp:posOffset>
              </wp:positionH>
              <wp:positionV relativeFrom="page">
                <wp:posOffset>9746615</wp:posOffset>
              </wp:positionV>
              <wp:extent cx="430530" cy="139700"/>
              <wp:effectExtent l="4445" t="2540" r="3175" b="635"/>
              <wp:wrapNone/>
              <wp:docPr id="6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04F5A" w14:textId="77777777" w:rsidR="00385804" w:rsidRDefault="00BF035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8"/>
                            </w:rPr>
                            <w:t>15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767581" id="docshape40" o:spid="_x0000_s1033" type="#_x0000_t202" style="position:absolute;margin-left:559.1pt;margin-top:767.45pt;width:33.9pt;height:11pt;z-index:-163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" filled="f" stroked="f">
              <v:textbox inset="0,0,0,0">
                <w:txbxContent>
                  <w:p w14:paraId="45D04F5A" w14:textId="77777777" w:rsidR="00385804" w:rsidRDefault="00BF035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spacing w:val="-5"/>
                        <w:sz w:val="18"/>
                      </w:rPr>
                      <w:t>15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BCC8" w14:textId="40A6C6D6" w:rsidR="00385804" w:rsidRDefault="000E6D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7264" behindDoc="1" locked="0" layoutInCell="1" allowOverlap="1" wp14:anchorId="3B86BA7E" wp14:editId="19A6F3C0">
              <wp:simplePos x="0" y="0"/>
              <wp:positionH relativeFrom="page">
                <wp:posOffset>605642</wp:posOffset>
              </wp:positionH>
              <wp:positionV relativeFrom="page">
                <wp:posOffset>9752182</wp:posOffset>
              </wp:positionV>
              <wp:extent cx="1567542" cy="139700"/>
              <wp:effectExtent l="0" t="0" r="13970" b="12700"/>
              <wp:wrapNone/>
              <wp:docPr id="4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542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9D66C" w14:textId="62C88333" w:rsidR="00385804" w:rsidRDefault="00BF035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DOH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669-431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8A5E75">
                            <w:rPr>
                              <w:sz w:val="18"/>
                            </w:rPr>
                            <w:t>April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6BA7E" id="_x0000_t202" coordsize="21600,21600" o:spt="202" path="m,l,21600r21600,l21600,xe">
              <v:stroke joinstyle="miter"/>
              <v:path gradientshapeok="t" o:connecttype="rect"/>
            </v:shapetype>
            <v:shape id="docshape41" o:spid="_x0000_s1034" type="#_x0000_t202" style="position:absolute;margin-left:47.7pt;margin-top:767.9pt;width:123.45pt;height:11pt;z-index:-163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" filled="f" stroked="f">
              <v:textbox inset="0,0,0,0">
                <w:txbxContent>
                  <w:p w14:paraId="6909D66C" w14:textId="62C88333" w:rsidR="00385804" w:rsidRDefault="00BF035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DOH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669-431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 w:rsidR="008A5E75">
                      <w:rPr>
                        <w:sz w:val="18"/>
                      </w:rPr>
                      <w:t>April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7776" behindDoc="1" locked="0" layoutInCell="1" allowOverlap="1" wp14:anchorId="3AAD4B71" wp14:editId="76D0E375">
              <wp:simplePos x="0" y="0"/>
              <wp:positionH relativeFrom="page">
                <wp:posOffset>6466840</wp:posOffset>
              </wp:positionH>
              <wp:positionV relativeFrom="page">
                <wp:posOffset>9746615</wp:posOffset>
              </wp:positionV>
              <wp:extent cx="392430" cy="139700"/>
              <wp:effectExtent l="0" t="2540" r="0" b="635"/>
              <wp:wrapNone/>
              <wp:docPr id="2" name="docshape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BDFD9" w14:textId="77777777" w:rsidR="00385804" w:rsidRDefault="00BF035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D4B71" id="docshape42" o:spid="_x0000_s1035" type="#_x0000_t202" style="position:absolute;margin-left:509.2pt;margin-top:767.45pt;width:30.9pt;height:11pt;z-index:-163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" filled="f" stroked="f">
              <v:textbox inset="0,0,0,0">
                <w:txbxContent>
                  <w:p w14:paraId="2B8BDFD9" w14:textId="77777777" w:rsidR="00385804" w:rsidRDefault="00BF035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E756" w14:textId="77777777" w:rsidR="00BF035B" w:rsidRDefault="00BF035B">
      <w:r>
        <w:separator/>
      </w:r>
    </w:p>
  </w:footnote>
  <w:footnote w:type="continuationSeparator" w:id="0">
    <w:p w14:paraId="5927EB87" w14:textId="77777777" w:rsidR="00BF035B" w:rsidRDefault="00BF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DF8"/>
    <w:multiLevelType w:val="hybridMultilevel"/>
    <w:tmpl w:val="C84EF9EA"/>
    <w:lvl w:ilvl="0" w:tplc="133C2548">
      <w:start w:val="5"/>
      <w:numFmt w:val="decimal"/>
      <w:lvlText w:val="(%1)"/>
      <w:lvlJc w:val="left"/>
      <w:pPr>
        <w:ind w:left="3653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758617E">
      <w:start w:val="1"/>
      <w:numFmt w:val="lowerLetter"/>
      <w:lvlText w:val="(%2)"/>
      <w:lvlJc w:val="left"/>
      <w:pPr>
        <w:ind w:left="3653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716A816">
      <w:numFmt w:val="bullet"/>
      <w:lvlText w:val="•"/>
      <w:lvlJc w:val="left"/>
      <w:pPr>
        <w:ind w:left="5300" w:hanging="720"/>
      </w:pPr>
      <w:rPr>
        <w:rFonts w:hint="default"/>
        <w:lang w:val="en-US" w:eastAsia="en-US" w:bidi="ar-SA"/>
      </w:rPr>
    </w:lvl>
    <w:lvl w:ilvl="3" w:tplc="D61445CC">
      <w:numFmt w:val="bullet"/>
      <w:lvlText w:val="•"/>
      <w:lvlJc w:val="left"/>
      <w:pPr>
        <w:ind w:left="6120" w:hanging="720"/>
      </w:pPr>
      <w:rPr>
        <w:rFonts w:hint="default"/>
        <w:lang w:val="en-US" w:eastAsia="en-US" w:bidi="ar-SA"/>
      </w:rPr>
    </w:lvl>
    <w:lvl w:ilvl="4" w:tplc="F44A7956">
      <w:numFmt w:val="bullet"/>
      <w:lvlText w:val="•"/>
      <w:lvlJc w:val="left"/>
      <w:pPr>
        <w:ind w:left="6940" w:hanging="720"/>
      </w:pPr>
      <w:rPr>
        <w:rFonts w:hint="default"/>
        <w:lang w:val="en-US" w:eastAsia="en-US" w:bidi="ar-SA"/>
      </w:rPr>
    </w:lvl>
    <w:lvl w:ilvl="5" w:tplc="3460BD1C">
      <w:numFmt w:val="bullet"/>
      <w:lvlText w:val="•"/>
      <w:lvlJc w:val="left"/>
      <w:pPr>
        <w:ind w:left="7760" w:hanging="720"/>
      </w:pPr>
      <w:rPr>
        <w:rFonts w:hint="default"/>
        <w:lang w:val="en-US" w:eastAsia="en-US" w:bidi="ar-SA"/>
      </w:rPr>
    </w:lvl>
    <w:lvl w:ilvl="6" w:tplc="5FE66C00">
      <w:numFmt w:val="bullet"/>
      <w:lvlText w:val="•"/>
      <w:lvlJc w:val="left"/>
      <w:pPr>
        <w:ind w:left="8580" w:hanging="720"/>
      </w:pPr>
      <w:rPr>
        <w:rFonts w:hint="default"/>
        <w:lang w:val="en-US" w:eastAsia="en-US" w:bidi="ar-SA"/>
      </w:rPr>
    </w:lvl>
    <w:lvl w:ilvl="7" w:tplc="A0F8E1DA">
      <w:numFmt w:val="bullet"/>
      <w:lvlText w:val="•"/>
      <w:lvlJc w:val="left"/>
      <w:pPr>
        <w:ind w:left="9400" w:hanging="720"/>
      </w:pPr>
      <w:rPr>
        <w:rFonts w:hint="default"/>
        <w:lang w:val="en-US" w:eastAsia="en-US" w:bidi="ar-SA"/>
      </w:rPr>
    </w:lvl>
    <w:lvl w:ilvl="8" w:tplc="1E6A44C0">
      <w:numFmt w:val="bullet"/>
      <w:lvlText w:val="•"/>
      <w:lvlJc w:val="left"/>
      <w:pPr>
        <w:ind w:left="10220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BA90D2D"/>
    <w:multiLevelType w:val="hybridMultilevel"/>
    <w:tmpl w:val="35742448"/>
    <w:lvl w:ilvl="0" w:tplc="4C1664D2">
      <w:start w:val="1"/>
      <w:numFmt w:val="decimal"/>
      <w:lvlText w:val="(%1)"/>
      <w:lvlJc w:val="left"/>
      <w:pPr>
        <w:ind w:left="1001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3B42DAC">
      <w:start w:val="1"/>
      <w:numFmt w:val="lowerLetter"/>
      <w:lvlText w:val="(%2)"/>
      <w:lvlJc w:val="left"/>
      <w:pPr>
        <w:ind w:left="1001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B5E6BFC">
      <w:start w:val="1"/>
      <w:numFmt w:val="lowerRoman"/>
      <w:lvlText w:val="(%3)"/>
      <w:lvlJc w:val="left"/>
      <w:pPr>
        <w:ind w:left="1001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2850F180">
      <w:numFmt w:val="bullet"/>
      <w:lvlText w:val="•"/>
      <w:lvlJc w:val="left"/>
      <w:pPr>
        <w:ind w:left="3288" w:hanging="720"/>
      </w:pPr>
      <w:rPr>
        <w:rFonts w:hint="default"/>
        <w:lang w:val="en-US" w:eastAsia="en-US" w:bidi="ar-SA"/>
      </w:rPr>
    </w:lvl>
    <w:lvl w:ilvl="4" w:tplc="417C7CBC">
      <w:numFmt w:val="bullet"/>
      <w:lvlText w:val="•"/>
      <w:lvlJc w:val="left"/>
      <w:pPr>
        <w:ind w:left="4050" w:hanging="720"/>
      </w:pPr>
      <w:rPr>
        <w:rFonts w:hint="default"/>
        <w:lang w:val="en-US" w:eastAsia="en-US" w:bidi="ar-SA"/>
      </w:rPr>
    </w:lvl>
    <w:lvl w:ilvl="5" w:tplc="CC30D0A8">
      <w:numFmt w:val="bullet"/>
      <w:lvlText w:val="•"/>
      <w:lvlJc w:val="left"/>
      <w:pPr>
        <w:ind w:left="4813" w:hanging="720"/>
      </w:pPr>
      <w:rPr>
        <w:rFonts w:hint="default"/>
        <w:lang w:val="en-US" w:eastAsia="en-US" w:bidi="ar-SA"/>
      </w:rPr>
    </w:lvl>
    <w:lvl w:ilvl="6" w:tplc="60C61628">
      <w:numFmt w:val="bullet"/>
      <w:lvlText w:val="•"/>
      <w:lvlJc w:val="left"/>
      <w:pPr>
        <w:ind w:left="5576" w:hanging="720"/>
      </w:pPr>
      <w:rPr>
        <w:rFonts w:hint="default"/>
        <w:lang w:val="en-US" w:eastAsia="en-US" w:bidi="ar-SA"/>
      </w:rPr>
    </w:lvl>
    <w:lvl w:ilvl="7" w:tplc="7D9685B2">
      <w:numFmt w:val="bullet"/>
      <w:lvlText w:val="•"/>
      <w:lvlJc w:val="left"/>
      <w:pPr>
        <w:ind w:left="6338" w:hanging="720"/>
      </w:pPr>
      <w:rPr>
        <w:rFonts w:hint="default"/>
        <w:lang w:val="en-US" w:eastAsia="en-US" w:bidi="ar-SA"/>
      </w:rPr>
    </w:lvl>
    <w:lvl w:ilvl="8" w:tplc="62549DB6">
      <w:numFmt w:val="bullet"/>
      <w:lvlText w:val="•"/>
      <w:lvlJc w:val="left"/>
      <w:pPr>
        <w:ind w:left="7101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D657C2F"/>
    <w:multiLevelType w:val="hybridMultilevel"/>
    <w:tmpl w:val="DD107194"/>
    <w:lvl w:ilvl="0" w:tplc="99ACE9C4">
      <w:start w:val="2"/>
      <w:numFmt w:val="decimal"/>
      <w:lvlText w:val="(%1)"/>
      <w:lvlJc w:val="left"/>
      <w:pPr>
        <w:ind w:left="1001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AA08308">
      <w:start w:val="1"/>
      <w:numFmt w:val="lowerLetter"/>
      <w:lvlText w:val="(%2)"/>
      <w:lvlJc w:val="left"/>
      <w:pPr>
        <w:ind w:left="1001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4389CB8">
      <w:numFmt w:val="bullet"/>
      <w:lvlText w:val="•"/>
      <w:lvlJc w:val="left"/>
      <w:pPr>
        <w:ind w:left="2524" w:hanging="720"/>
      </w:pPr>
      <w:rPr>
        <w:rFonts w:hint="default"/>
        <w:lang w:val="en-US" w:eastAsia="en-US" w:bidi="ar-SA"/>
      </w:rPr>
    </w:lvl>
    <w:lvl w:ilvl="3" w:tplc="ECC284BA">
      <w:numFmt w:val="bullet"/>
      <w:lvlText w:val="•"/>
      <w:lvlJc w:val="left"/>
      <w:pPr>
        <w:ind w:left="3286" w:hanging="720"/>
      </w:pPr>
      <w:rPr>
        <w:rFonts w:hint="default"/>
        <w:lang w:val="en-US" w:eastAsia="en-US" w:bidi="ar-SA"/>
      </w:rPr>
    </w:lvl>
    <w:lvl w:ilvl="4" w:tplc="55B0A90C"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 w:tplc="CB728886">
      <w:numFmt w:val="bullet"/>
      <w:lvlText w:val="•"/>
      <w:lvlJc w:val="left"/>
      <w:pPr>
        <w:ind w:left="4810" w:hanging="720"/>
      </w:pPr>
      <w:rPr>
        <w:rFonts w:hint="default"/>
        <w:lang w:val="en-US" w:eastAsia="en-US" w:bidi="ar-SA"/>
      </w:rPr>
    </w:lvl>
    <w:lvl w:ilvl="6" w:tplc="FEBC17B2">
      <w:numFmt w:val="bullet"/>
      <w:lvlText w:val="•"/>
      <w:lvlJc w:val="left"/>
      <w:pPr>
        <w:ind w:left="5572" w:hanging="720"/>
      </w:pPr>
      <w:rPr>
        <w:rFonts w:hint="default"/>
        <w:lang w:val="en-US" w:eastAsia="en-US" w:bidi="ar-SA"/>
      </w:rPr>
    </w:lvl>
    <w:lvl w:ilvl="7" w:tplc="4F9EC138">
      <w:numFmt w:val="bullet"/>
      <w:lvlText w:val="•"/>
      <w:lvlJc w:val="left"/>
      <w:pPr>
        <w:ind w:left="6334" w:hanging="720"/>
      </w:pPr>
      <w:rPr>
        <w:rFonts w:hint="default"/>
        <w:lang w:val="en-US" w:eastAsia="en-US" w:bidi="ar-SA"/>
      </w:rPr>
    </w:lvl>
    <w:lvl w:ilvl="8" w:tplc="3DE4AE10">
      <w:numFmt w:val="bullet"/>
      <w:lvlText w:val="•"/>
      <w:lvlJc w:val="left"/>
      <w:pPr>
        <w:ind w:left="7096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10CE5399"/>
    <w:multiLevelType w:val="hybridMultilevel"/>
    <w:tmpl w:val="D1BA4302"/>
    <w:lvl w:ilvl="0" w:tplc="F54C24AE">
      <w:start w:val="2"/>
      <w:numFmt w:val="lowerLetter"/>
      <w:lvlText w:val="(%1)"/>
      <w:lvlJc w:val="left"/>
      <w:pPr>
        <w:ind w:left="1001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CBCB79A">
      <w:numFmt w:val="bullet"/>
      <w:lvlText w:val="•"/>
      <w:lvlJc w:val="left"/>
      <w:pPr>
        <w:ind w:left="1762" w:hanging="720"/>
      </w:pPr>
      <w:rPr>
        <w:rFonts w:hint="default"/>
        <w:lang w:val="en-US" w:eastAsia="en-US" w:bidi="ar-SA"/>
      </w:rPr>
    </w:lvl>
    <w:lvl w:ilvl="2" w:tplc="12C0CBF2">
      <w:numFmt w:val="bullet"/>
      <w:lvlText w:val="•"/>
      <w:lvlJc w:val="left"/>
      <w:pPr>
        <w:ind w:left="2525" w:hanging="720"/>
      </w:pPr>
      <w:rPr>
        <w:rFonts w:hint="default"/>
        <w:lang w:val="en-US" w:eastAsia="en-US" w:bidi="ar-SA"/>
      </w:rPr>
    </w:lvl>
    <w:lvl w:ilvl="3" w:tplc="888A77E0">
      <w:numFmt w:val="bullet"/>
      <w:lvlText w:val="•"/>
      <w:lvlJc w:val="left"/>
      <w:pPr>
        <w:ind w:left="3288" w:hanging="720"/>
      </w:pPr>
      <w:rPr>
        <w:rFonts w:hint="default"/>
        <w:lang w:val="en-US" w:eastAsia="en-US" w:bidi="ar-SA"/>
      </w:rPr>
    </w:lvl>
    <w:lvl w:ilvl="4" w:tplc="606EEF3A">
      <w:numFmt w:val="bullet"/>
      <w:lvlText w:val="•"/>
      <w:lvlJc w:val="left"/>
      <w:pPr>
        <w:ind w:left="4050" w:hanging="720"/>
      </w:pPr>
      <w:rPr>
        <w:rFonts w:hint="default"/>
        <w:lang w:val="en-US" w:eastAsia="en-US" w:bidi="ar-SA"/>
      </w:rPr>
    </w:lvl>
    <w:lvl w:ilvl="5" w:tplc="02DAB6D0">
      <w:numFmt w:val="bullet"/>
      <w:lvlText w:val="•"/>
      <w:lvlJc w:val="left"/>
      <w:pPr>
        <w:ind w:left="4813" w:hanging="720"/>
      </w:pPr>
      <w:rPr>
        <w:rFonts w:hint="default"/>
        <w:lang w:val="en-US" w:eastAsia="en-US" w:bidi="ar-SA"/>
      </w:rPr>
    </w:lvl>
    <w:lvl w:ilvl="6" w:tplc="D0F4BCAA">
      <w:numFmt w:val="bullet"/>
      <w:lvlText w:val="•"/>
      <w:lvlJc w:val="left"/>
      <w:pPr>
        <w:ind w:left="5576" w:hanging="720"/>
      </w:pPr>
      <w:rPr>
        <w:rFonts w:hint="default"/>
        <w:lang w:val="en-US" w:eastAsia="en-US" w:bidi="ar-SA"/>
      </w:rPr>
    </w:lvl>
    <w:lvl w:ilvl="7" w:tplc="6F9640F0">
      <w:numFmt w:val="bullet"/>
      <w:lvlText w:val="•"/>
      <w:lvlJc w:val="left"/>
      <w:pPr>
        <w:ind w:left="6338" w:hanging="720"/>
      </w:pPr>
      <w:rPr>
        <w:rFonts w:hint="default"/>
        <w:lang w:val="en-US" w:eastAsia="en-US" w:bidi="ar-SA"/>
      </w:rPr>
    </w:lvl>
    <w:lvl w:ilvl="8" w:tplc="8564F128">
      <w:numFmt w:val="bullet"/>
      <w:lvlText w:val="•"/>
      <w:lvlJc w:val="left"/>
      <w:pPr>
        <w:ind w:left="7101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1BEA17A6"/>
    <w:multiLevelType w:val="hybridMultilevel"/>
    <w:tmpl w:val="F1305EFE"/>
    <w:lvl w:ilvl="0" w:tplc="AF0CFB36">
      <w:start w:val="1"/>
      <w:numFmt w:val="decimal"/>
      <w:lvlText w:val="(%1)"/>
      <w:lvlJc w:val="left"/>
      <w:pPr>
        <w:ind w:left="1001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73A68E0">
      <w:start w:val="1"/>
      <w:numFmt w:val="lowerLetter"/>
      <w:lvlText w:val="(%2)"/>
      <w:lvlJc w:val="left"/>
      <w:pPr>
        <w:ind w:left="1001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44A948C">
      <w:numFmt w:val="bullet"/>
      <w:lvlText w:val="•"/>
      <w:lvlJc w:val="left"/>
      <w:pPr>
        <w:ind w:left="2524" w:hanging="720"/>
      </w:pPr>
      <w:rPr>
        <w:rFonts w:hint="default"/>
        <w:lang w:val="en-US" w:eastAsia="en-US" w:bidi="ar-SA"/>
      </w:rPr>
    </w:lvl>
    <w:lvl w:ilvl="3" w:tplc="30825A28">
      <w:numFmt w:val="bullet"/>
      <w:lvlText w:val="•"/>
      <w:lvlJc w:val="left"/>
      <w:pPr>
        <w:ind w:left="3286" w:hanging="720"/>
      </w:pPr>
      <w:rPr>
        <w:rFonts w:hint="default"/>
        <w:lang w:val="en-US" w:eastAsia="en-US" w:bidi="ar-SA"/>
      </w:rPr>
    </w:lvl>
    <w:lvl w:ilvl="4" w:tplc="23DC2F7A"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 w:tplc="E2F0B41E">
      <w:numFmt w:val="bullet"/>
      <w:lvlText w:val="•"/>
      <w:lvlJc w:val="left"/>
      <w:pPr>
        <w:ind w:left="4810" w:hanging="720"/>
      </w:pPr>
      <w:rPr>
        <w:rFonts w:hint="default"/>
        <w:lang w:val="en-US" w:eastAsia="en-US" w:bidi="ar-SA"/>
      </w:rPr>
    </w:lvl>
    <w:lvl w:ilvl="6" w:tplc="96023F16">
      <w:numFmt w:val="bullet"/>
      <w:lvlText w:val="•"/>
      <w:lvlJc w:val="left"/>
      <w:pPr>
        <w:ind w:left="5572" w:hanging="720"/>
      </w:pPr>
      <w:rPr>
        <w:rFonts w:hint="default"/>
        <w:lang w:val="en-US" w:eastAsia="en-US" w:bidi="ar-SA"/>
      </w:rPr>
    </w:lvl>
    <w:lvl w:ilvl="7" w:tplc="9026763E">
      <w:numFmt w:val="bullet"/>
      <w:lvlText w:val="•"/>
      <w:lvlJc w:val="left"/>
      <w:pPr>
        <w:ind w:left="6334" w:hanging="720"/>
      </w:pPr>
      <w:rPr>
        <w:rFonts w:hint="default"/>
        <w:lang w:val="en-US" w:eastAsia="en-US" w:bidi="ar-SA"/>
      </w:rPr>
    </w:lvl>
    <w:lvl w:ilvl="8" w:tplc="AB5C950C">
      <w:numFmt w:val="bullet"/>
      <w:lvlText w:val="•"/>
      <w:lvlJc w:val="left"/>
      <w:pPr>
        <w:ind w:left="7096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1CB62103"/>
    <w:multiLevelType w:val="hybridMultilevel"/>
    <w:tmpl w:val="46A0C236"/>
    <w:lvl w:ilvl="0" w:tplc="1214F954">
      <w:start w:val="2"/>
      <w:numFmt w:val="decimal"/>
      <w:lvlText w:val="(%1)"/>
      <w:lvlJc w:val="left"/>
      <w:pPr>
        <w:ind w:left="1001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100A690">
      <w:numFmt w:val="bullet"/>
      <w:lvlText w:val="•"/>
      <w:lvlJc w:val="left"/>
      <w:pPr>
        <w:ind w:left="1762" w:hanging="720"/>
      </w:pPr>
      <w:rPr>
        <w:rFonts w:hint="default"/>
        <w:lang w:val="en-US" w:eastAsia="en-US" w:bidi="ar-SA"/>
      </w:rPr>
    </w:lvl>
    <w:lvl w:ilvl="2" w:tplc="8C0AEE14">
      <w:numFmt w:val="bullet"/>
      <w:lvlText w:val="•"/>
      <w:lvlJc w:val="left"/>
      <w:pPr>
        <w:ind w:left="2525" w:hanging="720"/>
      </w:pPr>
      <w:rPr>
        <w:rFonts w:hint="default"/>
        <w:lang w:val="en-US" w:eastAsia="en-US" w:bidi="ar-SA"/>
      </w:rPr>
    </w:lvl>
    <w:lvl w:ilvl="3" w:tplc="190E9492">
      <w:numFmt w:val="bullet"/>
      <w:lvlText w:val="•"/>
      <w:lvlJc w:val="left"/>
      <w:pPr>
        <w:ind w:left="3288" w:hanging="720"/>
      </w:pPr>
      <w:rPr>
        <w:rFonts w:hint="default"/>
        <w:lang w:val="en-US" w:eastAsia="en-US" w:bidi="ar-SA"/>
      </w:rPr>
    </w:lvl>
    <w:lvl w:ilvl="4" w:tplc="221E2FC6">
      <w:numFmt w:val="bullet"/>
      <w:lvlText w:val="•"/>
      <w:lvlJc w:val="left"/>
      <w:pPr>
        <w:ind w:left="4050" w:hanging="720"/>
      </w:pPr>
      <w:rPr>
        <w:rFonts w:hint="default"/>
        <w:lang w:val="en-US" w:eastAsia="en-US" w:bidi="ar-SA"/>
      </w:rPr>
    </w:lvl>
    <w:lvl w:ilvl="5" w:tplc="0E96FF2C">
      <w:numFmt w:val="bullet"/>
      <w:lvlText w:val="•"/>
      <w:lvlJc w:val="left"/>
      <w:pPr>
        <w:ind w:left="4813" w:hanging="720"/>
      </w:pPr>
      <w:rPr>
        <w:rFonts w:hint="default"/>
        <w:lang w:val="en-US" w:eastAsia="en-US" w:bidi="ar-SA"/>
      </w:rPr>
    </w:lvl>
    <w:lvl w:ilvl="6" w:tplc="E2F44BA0">
      <w:numFmt w:val="bullet"/>
      <w:lvlText w:val="•"/>
      <w:lvlJc w:val="left"/>
      <w:pPr>
        <w:ind w:left="5576" w:hanging="720"/>
      </w:pPr>
      <w:rPr>
        <w:rFonts w:hint="default"/>
        <w:lang w:val="en-US" w:eastAsia="en-US" w:bidi="ar-SA"/>
      </w:rPr>
    </w:lvl>
    <w:lvl w:ilvl="7" w:tplc="91EC8CD6">
      <w:numFmt w:val="bullet"/>
      <w:lvlText w:val="•"/>
      <w:lvlJc w:val="left"/>
      <w:pPr>
        <w:ind w:left="6338" w:hanging="720"/>
      </w:pPr>
      <w:rPr>
        <w:rFonts w:hint="default"/>
        <w:lang w:val="en-US" w:eastAsia="en-US" w:bidi="ar-SA"/>
      </w:rPr>
    </w:lvl>
    <w:lvl w:ilvl="8" w:tplc="5DFE31B0">
      <w:numFmt w:val="bullet"/>
      <w:lvlText w:val="•"/>
      <w:lvlJc w:val="left"/>
      <w:pPr>
        <w:ind w:left="7101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088476C"/>
    <w:multiLevelType w:val="multilevel"/>
    <w:tmpl w:val="8BB2D16A"/>
    <w:lvl w:ilvl="0">
      <w:start w:val="4"/>
      <w:numFmt w:val="decimal"/>
      <w:lvlText w:val="%1"/>
      <w:lvlJc w:val="left"/>
      <w:pPr>
        <w:ind w:left="1010" w:hanging="821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010" w:hanging="821"/>
      </w:pPr>
      <w:rPr>
        <w:rFonts w:hint="default"/>
        <w:lang w:val="en-US" w:eastAsia="en-US" w:bidi="ar-SA"/>
      </w:rPr>
    </w:lvl>
    <w:lvl w:ilvl="2">
      <w:start w:val="1"/>
      <w:numFmt w:val="lowerLetter"/>
      <w:lvlText w:val="%1.%2.%3"/>
      <w:lvlJc w:val="left"/>
      <w:pPr>
        <w:ind w:left="1010" w:hanging="821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69" w:hanging="8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9" w:hanging="8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8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18" w:hanging="8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8" w:hanging="8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18" w:hanging="821"/>
      </w:pPr>
      <w:rPr>
        <w:rFonts w:hint="default"/>
        <w:lang w:val="en-US" w:eastAsia="en-US" w:bidi="ar-SA"/>
      </w:rPr>
    </w:lvl>
  </w:abstractNum>
  <w:abstractNum w:abstractNumId="7" w15:restartNumberingAfterBreak="0">
    <w:nsid w:val="27134195"/>
    <w:multiLevelType w:val="multilevel"/>
    <w:tmpl w:val="73E0ECE2"/>
    <w:lvl w:ilvl="0">
      <w:start w:val="4"/>
      <w:numFmt w:val="decimal"/>
      <w:lvlText w:val="%1"/>
      <w:lvlJc w:val="left"/>
      <w:pPr>
        <w:ind w:left="1010" w:hanging="821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10" w:hanging="821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2"/>
      <w:numFmt w:val="lowerLetter"/>
      <w:lvlText w:val="%1.%2.%3"/>
      <w:lvlJc w:val="left"/>
      <w:pPr>
        <w:ind w:left="1010" w:hanging="821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69" w:hanging="8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9" w:hanging="8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8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19" w:hanging="8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9" w:hanging="8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19" w:hanging="821"/>
      </w:pPr>
      <w:rPr>
        <w:rFonts w:hint="default"/>
        <w:lang w:val="en-US" w:eastAsia="en-US" w:bidi="ar-SA"/>
      </w:rPr>
    </w:lvl>
  </w:abstractNum>
  <w:abstractNum w:abstractNumId="8" w15:restartNumberingAfterBreak="0">
    <w:nsid w:val="2B273FB1"/>
    <w:multiLevelType w:val="hybridMultilevel"/>
    <w:tmpl w:val="685279C8"/>
    <w:lvl w:ilvl="0" w:tplc="7CA8A186">
      <w:start w:val="2"/>
      <w:numFmt w:val="lowerLetter"/>
      <w:lvlText w:val="(%1)"/>
      <w:lvlJc w:val="left"/>
      <w:pPr>
        <w:ind w:left="1001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7F2E0D4">
      <w:start w:val="1"/>
      <w:numFmt w:val="lowerRoman"/>
      <w:lvlText w:val="(%2)"/>
      <w:lvlJc w:val="left"/>
      <w:pPr>
        <w:ind w:left="1001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714B83E">
      <w:numFmt w:val="bullet"/>
      <w:lvlText w:val="•"/>
      <w:lvlJc w:val="left"/>
      <w:pPr>
        <w:ind w:left="2524" w:hanging="720"/>
      </w:pPr>
      <w:rPr>
        <w:rFonts w:hint="default"/>
        <w:lang w:val="en-US" w:eastAsia="en-US" w:bidi="ar-SA"/>
      </w:rPr>
    </w:lvl>
    <w:lvl w:ilvl="3" w:tplc="BB14760A">
      <w:numFmt w:val="bullet"/>
      <w:lvlText w:val="•"/>
      <w:lvlJc w:val="left"/>
      <w:pPr>
        <w:ind w:left="3286" w:hanging="720"/>
      </w:pPr>
      <w:rPr>
        <w:rFonts w:hint="default"/>
        <w:lang w:val="en-US" w:eastAsia="en-US" w:bidi="ar-SA"/>
      </w:rPr>
    </w:lvl>
    <w:lvl w:ilvl="4" w:tplc="CFC42E84"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 w:tplc="DB9A1E34">
      <w:numFmt w:val="bullet"/>
      <w:lvlText w:val="•"/>
      <w:lvlJc w:val="left"/>
      <w:pPr>
        <w:ind w:left="4810" w:hanging="720"/>
      </w:pPr>
      <w:rPr>
        <w:rFonts w:hint="default"/>
        <w:lang w:val="en-US" w:eastAsia="en-US" w:bidi="ar-SA"/>
      </w:rPr>
    </w:lvl>
    <w:lvl w:ilvl="6" w:tplc="12A219D6">
      <w:numFmt w:val="bullet"/>
      <w:lvlText w:val="•"/>
      <w:lvlJc w:val="left"/>
      <w:pPr>
        <w:ind w:left="5572" w:hanging="720"/>
      </w:pPr>
      <w:rPr>
        <w:rFonts w:hint="default"/>
        <w:lang w:val="en-US" w:eastAsia="en-US" w:bidi="ar-SA"/>
      </w:rPr>
    </w:lvl>
    <w:lvl w:ilvl="7" w:tplc="988A758C">
      <w:numFmt w:val="bullet"/>
      <w:lvlText w:val="•"/>
      <w:lvlJc w:val="left"/>
      <w:pPr>
        <w:ind w:left="6334" w:hanging="720"/>
      </w:pPr>
      <w:rPr>
        <w:rFonts w:hint="default"/>
        <w:lang w:val="en-US" w:eastAsia="en-US" w:bidi="ar-SA"/>
      </w:rPr>
    </w:lvl>
    <w:lvl w:ilvl="8" w:tplc="007AAFC2">
      <w:numFmt w:val="bullet"/>
      <w:lvlText w:val="•"/>
      <w:lvlJc w:val="left"/>
      <w:pPr>
        <w:ind w:left="709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122128D"/>
    <w:multiLevelType w:val="multilevel"/>
    <w:tmpl w:val="FEC21A60"/>
    <w:lvl w:ilvl="0">
      <w:start w:val="4"/>
      <w:numFmt w:val="decimal"/>
      <w:lvlText w:val="%1"/>
      <w:lvlJc w:val="left"/>
      <w:pPr>
        <w:ind w:left="1010" w:hanging="82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0" w:hanging="821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2"/>
      <w:numFmt w:val="decimal"/>
      <w:lvlText w:val="%2.%3"/>
      <w:lvlJc w:val="left"/>
      <w:pPr>
        <w:ind w:left="1010" w:hanging="30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9" w:hanging="3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9" w:hanging="3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3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19" w:hanging="3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9" w:hanging="3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19" w:hanging="308"/>
      </w:pPr>
      <w:rPr>
        <w:rFonts w:hint="default"/>
        <w:lang w:val="en-US" w:eastAsia="en-US" w:bidi="ar-SA"/>
      </w:rPr>
    </w:lvl>
  </w:abstractNum>
  <w:abstractNum w:abstractNumId="10" w15:restartNumberingAfterBreak="0">
    <w:nsid w:val="3B36421A"/>
    <w:multiLevelType w:val="hybridMultilevel"/>
    <w:tmpl w:val="42E484D8"/>
    <w:lvl w:ilvl="0" w:tplc="B082F796">
      <w:start w:val="3"/>
      <w:numFmt w:val="decimal"/>
      <w:lvlText w:val="(%1)"/>
      <w:lvlJc w:val="left"/>
      <w:pPr>
        <w:ind w:left="1001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C24AF1A">
      <w:numFmt w:val="bullet"/>
      <w:lvlText w:val="•"/>
      <w:lvlJc w:val="left"/>
      <w:pPr>
        <w:ind w:left="1762" w:hanging="720"/>
      </w:pPr>
      <w:rPr>
        <w:rFonts w:hint="default"/>
        <w:lang w:val="en-US" w:eastAsia="en-US" w:bidi="ar-SA"/>
      </w:rPr>
    </w:lvl>
    <w:lvl w:ilvl="2" w:tplc="1D06F2DC">
      <w:numFmt w:val="bullet"/>
      <w:lvlText w:val="•"/>
      <w:lvlJc w:val="left"/>
      <w:pPr>
        <w:ind w:left="2524" w:hanging="720"/>
      </w:pPr>
      <w:rPr>
        <w:rFonts w:hint="default"/>
        <w:lang w:val="en-US" w:eastAsia="en-US" w:bidi="ar-SA"/>
      </w:rPr>
    </w:lvl>
    <w:lvl w:ilvl="3" w:tplc="A37A12CE">
      <w:numFmt w:val="bullet"/>
      <w:lvlText w:val="•"/>
      <w:lvlJc w:val="left"/>
      <w:pPr>
        <w:ind w:left="3286" w:hanging="720"/>
      </w:pPr>
      <w:rPr>
        <w:rFonts w:hint="default"/>
        <w:lang w:val="en-US" w:eastAsia="en-US" w:bidi="ar-SA"/>
      </w:rPr>
    </w:lvl>
    <w:lvl w:ilvl="4" w:tplc="C4FC9BBA"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 w:tplc="97A2C69A">
      <w:numFmt w:val="bullet"/>
      <w:lvlText w:val="•"/>
      <w:lvlJc w:val="left"/>
      <w:pPr>
        <w:ind w:left="4810" w:hanging="720"/>
      </w:pPr>
      <w:rPr>
        <w:rFonts w:hint="default"/>
        <w:lang w:val="en-US" w:eastAsia="en-US" w:bidi="ar-SA"/>
      </w:rPr>
    </w:lvl>
    <w:lvl w:ilvl="6" w:tplc="9E2C8428">
      <w:numFmt w:val="bullet"/>
      <w:lvlText w:val="•"/>
      <w:lvlJc w:val="left"/>
      <w:pPr>
        <w:ind w:left="5572" w:hanging="720"/>
      </w:pPr>
      <w:rPr>
        <w:rFonts w:hint="default"/>
        <w:lang w:val="en-US" w:eastAsia="en-US" w:bidi="ar-SA"/>
      </w:rPr>
    </w:lvl>
    <w:lvl w:ilvl="7" w:tplc="86AAD294">
      <w:numFmt w:val="bullet"/>
      <w:lvlText w:val="•"/>
      <w:lvlJc w:val="left"/>
      <w:pPr>
        <w:ind w:left="6334" w:hanging="720"/>
      </w:pPr>
      <w:rPr>
        <w:rFonts w:hint="default"/>
        <w:lang w:val="en-US" w:eastAsia="en-US" w:bidi="ar-SA"/>
      </w:rPr>
    </w:lvl>
    <w:lvl w:ilvl="8" w:tplc="104212B2">
      <w:numFmt w:val="bullet"/>
      <w:lvlText w:val="•"/>
      <w:lvlJc w:val="left"/>
      <w:pPr>
        <w:ind w:left="7096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3C2929CF"/>
    <w:multiLevelType w:val="multilevel"/>
    <w:tmpl w:val="D452D854"/>
    <w:lvl w:ilvl="0">
      <w:start w:val="4"/>
      <w:numFmt w:val="decimal"/>
      <w:lvlText w:val="%1"/>
      <w:lvlJc w:val="left"/>
      <w:pPr>
        <w:ind w:left="1010" w:hanging="821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010" w:hanging="821"/>
      </w:pPr>
      <w:rPr>
        <w:rFonts w:hint="default"/>
        <w:lang w:val="en-US" w:eastAsia="en-US" w:bidi="ar-SA"/>
      </w:rPr>
    </w:lvl>
    <w:lvl w:ilvl="2">
      <w:start w:val="8"/>
      <w:numFmt w:val="decimal"/>
      <w:lvlText w:val="%2.%3"/>
      <w:lvlJc w:val="left"/>
      <w:pPr>
        <w:ind w:left="1010" w:hanging="30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9" w:hanging="3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9" w:hanging="3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3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19" w:hanging="3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9" w:hanging="3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19" w:hanging="308"/>
      </w:pPr>
      <w:rPr>
        <w:rFonts w:hint="default"/>
        <w:lang w:val="en-US" w:eastAsia="en-US" w:bidi="ar-SA"/>
      </w:rPr>
    </w:lvl>
  </w:abstractNum>
  <w:abstractNum w:abstractNumId="12" w15:restartNumberingAfterBreak="0">
    <w:nsid w:val="47A1203F"/>
    <w:multiLevelType w:val="multilevel"/>
    <w:tmpl w:val="6D2CC752"/>
    <w:lvl w:ilvl="0">
      <w:start w:val="4"/>
      <w:numFmt w:val="decimal"/>
      <w:lvlText w:val="%1"/>
      <w:lvlJc w:val="left"/>
      <w:pPr>
        <w:ind w:left="1010" w:hanging="821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1010" w:hanging="821"/>
      </w:pPr>
      <w:rPr>
        <w:rFonts w:hint="default"/>
        <w:lang w:val="en-US" w:eastAsia="en-US" w:bidi="ar-SA"/>
      </w:rPr>
    </w:lvl>
    <w:lvl w:ilvl="2">
      <w:start w:val="11"/>
      <w:numFmt w:val="decimal"/>
      <w:lvlText w:val="%2.%3"/>
      <w:lvlJc w:val="left"/>
      <w:pPr>
        <w:ind w:left="1010" w:hanging="42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9" w:hanging="42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9" w:hanging="42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42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18" w:hanging="42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8" w:hanging="42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18" w:hanging="429"/>
      </w:pPr>
      <w:rPr>
        <w:rFonts w:hint="default"/>
        <w:lang w:val="en-US" w:eastAsia="en-US" w:bidi="ar-SA"/>
      </w:rPr>
    </w:lvl>
  </w:abstractNum>
  <w:abstractNum w:abstractNumId="13" w15:restartNumberingAfterBreak="0">
    <w:nsid w:val="496147F5"/>
    <w:multiLevelType w:val="hybridMultilevel"/>
    <w:tmpl w:val="7F4C1DEC"/>
    <w:lvl w:ilvl="0" w:tplc="4DAADEEA">
      <w:start w:val="3"/>
      <w:numFmt w:val="decimal"/>
      <w:lvlText w:val="(%1)"/>
      <w:lvlJc w:val="left"/>
      <w:pPr>
        <w:ind w:left="1001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0ECD9FC">
      <w:numFmt w:val="bullet"/>
      <w:lvlText w:val="•"/>
      <w:lvlJc w:val="left"/>
      <w:pPr>
        <w:ind w:left="1762" w:hanging="720"/>
      </w:pPr>
      <w:rPr>
        <w:rFonts w:hint="default"/>
        <w:lang w:val="en-US" w:eastAsia="en-US" w:bidi="ar-SA"/>
      </w:rPr>
    </w:lvl>
    <w:lvl w:ilvl="2" w:tplc="2B06EE00">
      <w:numFmt w:val="bullet"/>
      <w:lvlText w:val="•"/>
      <w:lvlJc w:val="left"/>
      <w:pPr>
        <w:ind w:left="2524" w:hanging="720"/>
      </w:pPr>
      <w:rPr>
        <w:rFonts w:hint="default"/>
        <w:lang w:val="en-US" w:eastAsia="en-US" w:bidi="ar-SA"/>
      </w:rPr>
    </w:lvl>
    <w:lvl w:ilvl="3" w:tplc="40125866">
      <w:numFmt w:val="bullet"/>
      <w:lvlText w:val="•"/>
      <w:lvlJc w:val="left"/>
      <w:pPr>
        <w:ind w:left="3286" w:hanging="720"/>
      </w:pPr>
      <w:rPr>
        <w:rFonts w:hint="default"/>
        <w:lang w:val="en-US" w:eastAsia="en-US" w:bidi="ar-SA"/>
      </w:rPr>
    </w:lvl>
    <w:lvl w:ilvl="4" w:tplc="DBDC23AC"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 w:tplc="F4B8BD24">
      <w:numFmt w:val="bullet"/>
      <w:lvlText w:val="•"/>
      <w:lvlJc w:val="left"/>
      <w:pPr>
        <w:ind w:left="4810" w:hanging="720"/>
      </w:pPr>
      <w:rPr>
        <w:rFonts w:hint="default"/>
        <w:lang w:val="en-US" w:eastAsia="en-US" w:bidi="ar-SA"/>
      </w:rPr>
    </w:lvl>
    <w:lvl w:ilvl="6" w:tplc="B252A9DC">
      <w:numFmt w:val="bullet"/>
      <w:lvlText w:val="•"/>
      <w:lvlJc w:val="left"/>
      <w:pPr>
        <w:ind w:left="5572" w:hanging="720"/>
      </w:pPr>
      <w:rPr>
        <w:rFonts w:hint="default"/>
        <w:lang w:val="en-US" w:eastAsia="en-US" w:bidi="ar-SA"/>
      </w:rPr>
    </w:lvl>
    <w:lvl w:ilvl="7" w:tplc="11C4EF0E">
      <w:numFmt w:val="bullet"/>
      <w:lvlText w:val="•"/>
      <w:lvlJc w:val="left"/>
      <w:pPr>
        <w:ind w:left="6334" w:hanging="720"/>
      </w:pPr>
      <w:rPr>
        <w:rFonts w:hint="default"/>
        <w:lang w:val="en-US" w:eastAsia="en-US" w:bidi="ar-SA"/>
      </w:rPr>
    </w:lvl>
    <w:lvl w:ilvl="8" w:tplc="97E0E2DA">
      <w:numFmt w:val="bullet"/>
      <w:lvlText w:val="•"/>
      <w:lvlJc w:val="left"/>
      <w:pPr>
        <w:ind w:left="7096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5EB932CC"/>
    <w:multiLevelType w:val="hybridMultilevel"/>
    <w:tmpl w:val="06543A0C"/>
    <w:lvl w:ilvl="0" w:tplc="4BFA3940">
      <w:start w:val="1"/>
      <w:numFmt w:val="decimal"/>
      <w:lvlText w:val="%1."/>
      <w:lvlJc w:val="left"/>
      <w:pPr>
        <w:ind w:left="22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566881A">
      <w:start w:val="1"/>
      <w:numFmt w:val="lowerLetter"/>
      <w:lvlText w:val="(%2)"/>
      <w:lvlJc w:val="left"/>
      <w:pPr>
        <w:ind w:left="108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40EFD9A">
      <w:numFmt w:val="bullet"/>
      <w:lvlText w:val="•"/>
      <w:lvlJc w:val="left"/>
      <w:pPr>
        <w:ind w:left="4571" w:hanging="720"/>
      </w:pPr>
      <w:rPr>
        <w:rFonts w:hint="default"/>
        <w:lang w:val="en-US" w:eastAsia="en-US" w:bidi="ar-SA"/>
      </w:rPr>
    </w:lvl>
    <w:lvl w:ilvl="3" w:tplc="AB28AD06">
      <w:numFmt w:val="bullet"/>
      <w:lvlText w:val="•"/>
      <w:lvlJc w:val="left"/>
      <w:pPr>
        <w:ind w:left="5482" w:hanging="720"/>
      </w:pPr>
      <w:rPr>
        <w:rFonts w:hint="default"/>
        <w:lang w:val="en-US" w:eastAsia="en-US" w:bidi="ar-SA"/>
      </w:rPr>
    </w:lvl>
    <w:lvl w:ilvl="4" w:tplc="4D8459FA">
      <w:numFmt w:val="bullet"/>
      <w:lvlText w:val="•"/>
      <w:lvlJc w:val="left"/>
      <w:pPr>
        <w:ind w:left="6393" w:hanging="720"/>
      </w:pPr>
      <w:rPr>
        <w:rFonts w:hint="default"/>
        <w:lang w:val="en-US" w:eastAsia="en-US" w:bidi="ar-SA"/>
      </w:rPr>
    </w:lvl>
    <w:lvl w:ilvl="5" w:tplc="57F47E7E">
      <w:numFmt w:val="bullet"/>
      <w:lvlText w:val="•"/>
      <w:lvlJc w:val="left"/>
      <w:pPr>
        <w:ind w:left="7304" w:hanging="720"/>
      </w:pPr>
      <w:rPr>
        <w:rFonts w:hint="default"/>
        <w:lang w:val="en-US" w:eastAsia="en-US" w:bidi="ar-SA"/>
      </w:rPr>
    </w:lvl>
    <w:lvl w:ilvl="6" w:tplc="3872E986">
      <w:numFmt w:val="bullet"/>
      <w:lvlText w:val="•"/>
      <w:lvlJc w:val="left"/>
      <w:pPr>
        <w:ind w:left="8215" w:hanging="720"/>
      </w:pPr>
      <w:rPr>
        <w:rFonts w:hint="default"/>
        <w:lang w:val="en-US" w:eastAsia="en-US" w:bidi="ar-SA"/>
      </w:rPr>
    </w:lvl>
    <w:lvl w:ilvl="7" w:tplc="4BC89F8E">
      <w:numFmt w:val="bullet"/>
      <w:lvlText w:val="•"/>
      <w:lvlJc w:val="left"/>
      <w:pPr>
        <w:ind w:left="9126" w:hanging="720"/>
      </w:pPr>
      <w:rPr>
        <w:rFonts w:hint="default"/>
        <w:lang w:val="en-US" w:eastAsia="en-US" w:bidi="ar-SA"/>
      </w:rPr>
    </w:lvl>
    <w:lvl w:ilvl="8" w:tplc="B75829E8">
      <w:numFmt w:val="bullet"/>
      <w:lvlText w:val="•"/>
      <w:lvlJc w:val="left"/>
      <w:pPr>
        <w:ind w:left="10037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69193B65"/>
    <w:multiLevelType w:val="hybridMultilevel"/>
    <w:tmpl w:val="B548209E"/>
    <w:lvl w:ilvl="0" w:tplc="BEC640AE">
      <w:start w:val="1"/>
      <w:numFmt w:val="lowerLetter"/>
      <w:lvlText w:val="(%1)"/>
      <w:lvlJc w:val="left"/>
      <w:pPr>
        <w:ind w:left="3653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56C1F16">
      <w:numFmt w:val="bullet"/>
      <w:lvlText w:val="•"/>
      <w:lvlJc w:val="left"/>
      <w:pPr>
        <w:ind w:left="4480" w:hanging="720"/>
      </w:pPr>
      <w:rPr>
        <w:rFonts w:hint="default"/>
        <w:lang w:val="en-US" w:eastAsia="en-US" w:bidi="ar-SA"/>
      </w:rPr>
    </w:lvl>
    <w:lvl w:ilvl="2" w:tplc="D5F6FEAC">
      <w:numFmt w:val="bullet"/>
      <w:lvlText w:val="•"/>
      <w:lvlJc w:val="left"/>
      <w:pPr>
        <w:ind w:left="5300" w:hanging="720"/>
      </w:pPr>
      <w:rPr>
        <w:rFonts w:hint="default"/>
        <w:lang w:val="en-US" w:eastAsia="en-US" w:bidi="ar-SA"/>
      </w:rPr>
    </w:lvl>
    <w:lvl w:ilvl="3" w:tplc="956E477C">
      <w:numFmt w:val="bullet"/>
      <w:lvlText w:val="•"/>
      <w:lvlJc w:val="left"/>
      <w:pPr>
        <w:ind w:left="6120" w:hanging="720"/>
      </w:pPr>
      <w:rPr>
        <w:rFonts w:hint="default"/>
        <w:lang w:val="en-US" w:eastAsia="en-US" w:bidi="ar-SA"/>
      </w:rPr>
    </w:lvl>
    <w:lvl w:ilvl="4" w:tplc="E5EAC79A">
      <w:numFmt w:val="bullet"/>
      <w:lvlText w:val="•"/>
      <w:lvlJc w:val="left"/>
      <w:pPr>
        <w:ind w:left="6940" w:hanging="720"/>
      </w:pPr>
      <w:rPr>
        <w:rFonts w:hint="default"/>
        <w:lang w:val="en-US" w:eastAsia="en-US" w:bidi="ar-SA"/>
      </w:rPr>
    </w:lvl>
    <w:lvl w:ilvl="5" w:tplc="E4A07CB6">
      <w:numFmt w:val="bullet"/>
      <w:lvlText w:val="•"/>
      <w:lvlJc w:val="left"/>
      <w:pPr>
        <w:ind w:left="7760" w:hanging="720"/>
      </w:pPr>
      <w:rPr>
        <w:rFonts w:hint="default"/>
        <w:lang w:val="en-US" w:eastAsia="en-US" w:bidi="ar-SA"/>
      </w:rPr>
    </w:lvl>
    <w:lvl w:ilvl="6" w:tplc="E186623C">
      <w:numFmt w:val="bullet"/>
      <w:lvlText w:val="•"/>
      <w:lvlJc w:val="left"/>
      <w:pPr>
        <w:ind w:left="8580" w:hanging="720"/>
      </w:pPr>
      <w:rPr>
        <w:rFonts w:hint="default"/>
        <w:lang w:val="en-US" w:eastAsia="en-US" w:bidi="ar-SA"/>
      </w:rPr>
    </w:lvl>
    <w:lvl w:ilvl="7" w:tplc="0590BB0C">
      <w:numFmt w:val="bullet"/>
      <w:lvlText w:val="•"/>
      <w:lvlJc w:val="left"/>
      <w:pPr>
        <w:ind w:left="9400" w:hanging="720"/>
      </w:pPr>
      <w:rPr>
        <w:rFonts w:hint="default"/>
        <w:lang w:val="en-US" w:eastAsia="en-US" w:bidi="ar-SA"/>
      </w:rPr>
    </w:lvl>
    <w:lvl w:ilvl="8" w:tplc="72B061E8">
      <w:numFmt w:val="bullet"/>
      <w:lvlText w:val="•"/>
      <w:lvlJc w:val="left"/>
      <w:pPr>
        <w:ind w:left="10220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6FE43FD6"/>
    <w:multiLevelType w:val="multilevel"/>
    <w:tmpl w:val="8B3A9376"/>
    <w:lvl w:ilvl="0">
      <w:start w:val="4"/>
      <w:numFmt w:val="decimal"/>
      <w:lvlText w:val="%1"/>
      <w:lvlJc w:val="left"/>
      <w:pPr>
        <w:ind w:left="1010" w:hanging="821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1010" w:hanging="821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119" w:hanging="8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69" w:hanging="8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9" w:hanging="8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8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18" w:hanging="8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8" w:hanging="8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18" w:hanging="821"/>
      </w:pPr>
      <w:rPr>
        <w:rFonts w:hint="default"/>
        <w:lang w:val="en-US" w:eastAsia="en-US" w:bidi="ar-SA"/>
      </w:rPr>
    </w:lvl>
  </w:abstractNum>
  <w:abstractNum w:abstractNumId="17" w15:restartNumberingAfterBreak="0">
    <w:nsid w:val="70F833E3"/>
    <w:multiLevelType w:val="hybridMultilevel"/>
    <w:tmpl w:val="79763DDC"/>
    <w:lvl w:ilvl="0" w:tplc="ADBC984E">
      <w:start w:val="1"/>
      <w:numFmt w:val="lowerLetter"/>
      <w:lvlText w:val="%1."/>
      <w:lvlJc w:val="left"/>
      <w:pPr>
        <w:ind w:left="130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67606888">
      <w:start w:val="1"/>
      <w:numFmt w:val="decimal"/>
      <w:lvlText w:val="%2."/>
      <w:lvlJc w:val="left"/>
      <w:pPr>
        <w:ind w:left="166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82AEDC5E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 w:tplc="7F7C28D2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43465EC6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5" w:tplc="6248E138"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ar-SA"/>
      </w:rPr>
    </w:lvl>
    <w:lvl w:ilvl="6" w:tplc="D95E6C06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7" w:tplc="9224E358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  <w:lvl w:ilvl="8" w:tplc="29421480">
      <w:numFmt w:val="bullet"/>
      <w:lvlText w:val="•"/>
      <w:lvlJc w:val="left"/>
      <w:pPr>
        <w:ind w:left="959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4C87E56"/>
    <w:multiLevelType w:val="multilevel"/>
    <w:tmpl w:val="D452D854"/>
    <w:lvl w:ilvl="0">
      <w:start w:val="4"/>
      <w:numFmt w:val="decimal"/>
      <w:lvlText w:val="%1"/>
      <w:lvlJc w:val="left"/>
      <w:pPr>
        <w:ind w:left="1010" w:hanging="821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010" w:hanging="821"/>
      </w:pPr>
      <w:rPr>
        <w:rFonts w:hint="default"/>
        <w:lang w:val="en-US" w:eastAsia="en-US" w:bidi="ar-SA"/>
      </w:rPr>
    </w:lvl>
    <w:lvl w:ilvl="2">
      <w:start w:val="8"/>
      <w:numFmt w:val="decimal"/>
      <w:lvlText w:val="%2.%3"/>
      <w:lvlJc w:val="left"/>
      <w:pPr>
        <w:ind w:left="1010" w:hanging="30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169" w:hanging="3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9" w:hanging="3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9" w:hanging="3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19" w:hanging="3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9" w:hanging="3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19" w:hanging="308"/>
      </w:pPr>
      <w:rPr>
        <w:rFonts w:hint="default"/>
        <w:lang w:val="en-US" w:eastAsia="en-US" w:bidi="ar-SA"/>
      </w:rPr>
    </w:lvl>
  </w:abstractNum>
  <w:num w:numId="1" w16cid:durableId="1051735963">
    <w:abstractNumId w:val="17"/>
  </w:num>
  <w:num w:numId="2" w16cid:durableId="1655179600">
    <w:abstractNumId w:val="0"/>
  </w:num>
  <w:num w:numId="3" w16cid:durableId="569080524">
    <w:abstractNumId w:val="15"/>
  </w:num>
  <w:num w:numId="4" w16cid:durableId="2436847">
    <w:abstractNumId w:val="13"/>
  </w:num>
  <w:num w:numId="5" w16cid:durableId="164637807">
    <w:abstractNumId w:val="2"/>
  </w:num>
  <w:num w:numId="6" w16cid:durableId="1480686074">
    <w:abstractNumId w:val="4"/>
  </w:num>
  <w:num w:numId="7" w16cid:durableId="40984323">
    <w:abstractNumId w:val="10"/>
  </w:num>
  <w:num w:numId="8" w16cid:durableId="1937514884">
    <w:abstractNumId w:val="8"/>
  </w:num>
  <w:num w:numId="9" w16cid:durableId="65684864">
    <w:abstractNumId w:val="3"/>
  </w:num>
  <w:num w:numId="10" w16cid:durableId="1835878816">
    <w:abstractNumId w:val="1"/>
  </w:num>
  <w:num w:numId="11" w16cid:durableId="794951977">
    <w:abstractNumId w:val="5"/>
  </w:num>
  <w:num w:numId="12" w16cid:durableId="1932472292">
    <w:abstractNumId w:val="16"/>
  </w:num>
  <w:num w:numId="13" w16cid:durableId="685209042">
    <w:abstractNumId w:val="12"/>
  </w:num>
  <w:num w:numId="14" w16cid:durableId="1809741010">
    <w:abstractNumId w:val="6"/>
  </w:num>
  <w:num w:numId="15" w16cid:durableId="2072998681">
    <w:abstractNumId w:val="11"/>
  </w:num>
  <w:num w:numId="16" w16cid:durableId="1461269763">
    <w:abstractNumId w:val="7"/>
  </w:num>
  <w:num w:numId="17" w16cid:durableId="1017972849">
    <w:abstractNumId w:val="9"/>
  </w:num>
  <w:num w:numId="18" w16cid:durableId="1716852250">
    <w:abstractNumId w:val="14"/>
  </w:num>
  <w:num w:numId="19" w16cid:durableId="2031032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tAYwDGWYCdDTa2qb0Biywb5FLm4ZO7ZwEzxcM2g77xe6ytor084PaPbOLPRMVX4T3UkFDfPkGsDwLsIXES3hA==" w:salt="q8fUH1DqOIj8VScrW3+E6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04"/>
    <w:rsid w:val="000461A9"/>
    <w:rsid w:val="000E6DD2"/>
    <w:rsid w:val="00141C89"/>
    <w:rsid w:val="00160A43"/>
    <w:rsid w:val="001D55B2"/>
    <w:rsid w:val="001F70C2"/>
    <w:rsid w:val="00290F9E"/>
    <w:rsid w:val="00295E93"/>
    <w:rsid w:val="00303DC9"/>
    <w:rsid w:val="00313BDB"/>
    <w:rsid w:val="00320E53"/>
    <w:rsid w:val="00357B8F"/>
    <w:rsid w:val="003704D0"/>
    <w:rsid w:val="00385804"/>
    <w:rsid w:val="003D6D68"/>
    <w:rsid w:val="00440ABD"/>
    <w:rsid w:val="00446E8D"/>
    <w:rsid w:val="00537588"/>
    <w:rsid w:val="005C1067"/>
    <w:rsid w:val="00631BFA"/>
    <w:rsid w:val="006E0D85"/>
    <w:rsid w:val="007346C3"/>
    <w:rsid w:val="007359E2"/>
    <w:rsid w:val="00745617"/>
    <w:rsid w:val="007841DE"/>
    <w:rsid w:val="007E35EC"/>
    <w:rsid w:val="0080121D"/>
    <w:rsid w:val="00803998"/>
    <w:rsid w:val="008A3974"/>
    <w:rsid w:val="008A5E75"/>
    <w:rsid w:val="00946F89"/>
    <w:rsid w:val="009556BE"/>
    <w:rsid w:val="00975B5F"/>
    <w:rsid w:val="00A64A4D"/>
    <w:rsid w:val="00BD5D4C"/>
    <w:rsid w:val="00BF035B"/>
    <w:rsid w:val="00C641C6"/>
    <w:rsid w:val="00CB28A9"/>
    <w:rsid w:val="00CD38C9"/>
    <w:rsid w:val="00D43D13"/>
    <w:rsid w:val="00D62AFF"/>
    <w:rsid w:val="00DD57F6"/>
    <w:rsid w:val="00E703C6"/>
    <w:rsid w:val="00EC052C"/>
    <w:rsid w:val="00EC27AA"/>
    <w:rsid w:val="00F46D19"/>
    <w:rsid w:val="00F8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31DE1"/>
  <w15:docId w15:val="{2781450D-3F68-436F-9211-533A5EC6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7"/>
      <w:ind w:left="4139" w:right="4026"/>
      <w:jc w:val="center"/>
      <w:outlineLvl w:val="0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40"/>
      <w:outlineLvl w:val="1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20"/>
      <w:ind w:left="1300" w:hanging="3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0"/>
      <w:ind w:left="3653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38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8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0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4D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70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4D0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313B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hyperlink" Target="https://apps.leg.wa.gov/WAC/default.aspx?cite=246-840" TargetMode="External"/><Relationship Id="rId39" Type="http://schemas.openxmlformats.org/officeDocument/2006/relationships/footer" Target="footer5.xml"/><Relationship Id="rId21" Type="http://schemas.openxmlformats.org/officeDocument/2006/relationships/hyperlink" Target="http://apps.leg.wa.gov/WAC/default.aspx?dispo=true&amp;cite=246-840-533" TargetMode="External"/><Relationship Id="rId34" Type="http://schemas.openxmlformats.org/officeDocument/2006/relationships/hyperlink" Target="http://app.leg.wa.gov/RCW/default.aspx?cite=18.130.040" TargetMode="External"/><Relationship Id="rId42" Type="http://schemas.openxmlformats.org/officeDocument/2006/relationships/hyperlink" Target="http://apps.leg.wa.gov/WAC/default.aspx?dispo=true&amp;cite=246-840-533" TargetMode="External"/><Relationship Id="rId47" Type="http://schemas.openxmlformats.org/officeDocument/2006/relationships/hyperlink" Target="mailto:DegreeAuthorization@wsac.wa.gov" TargetMode="External"/><Relationship Id="rId50" Type="http://schemas.openxmlformats.org/officeDocument/2006/relationships/hyperlink" Target="http://apps.leg.wa.gov/RCW/default.aspx?cite=34.05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sec.gov/answers/nrsro.htm" TargetMode="External"/><Relationship Id="rId29" Type="http://schemas.openxmlformats.org/officeDocument/2006/relationships/hyperlink" Target="http://app.leg.wa.gov/RCW/default.aspx?cite=18.57" TargetMode="External"/><Relationship Id="rId11" Type="http://schemas.openxmlformats.org/officeDocument/2006/relationships/hyperlink" Target="https://apps.leg.wa.gov/WAC/default.aspx?cite=246-840" TargetMode="External"/><Relationship Id="rId24" Type="http://schemas.openxmlformats.org/officeDocument/2006/relationships/footer" Target="footer3.xml"/><Relationship Id="rId32" Type="http://schemas.openxmlformats.org/officeDocument/2006/relationships/hyperlink" Target="http://app.leg.wa.gov/RCW/default.aspx?cite=34.05" TargetMode="External"/><Relationship Id="rId37" Type="http://schemas.openxmlformats.org/officeDocument/2006/relationships/hyperlink" Target="https://app.leg.wa.gov/wac/default.aspx?cite=246-840-532" TargetMode="External"/><Relationship Id="rId40" Type="http://schemas.openxmlformats.org/officeDocument/2006/relationships/hyperlink" Target="http://apps.leg.wa.gov/WAC/default.aspx?dispo=true&amp;cite=246-840-533" TargetMode="External"/><Relationship Id="rId45" Type="http://schemas.openxmlformats.org/officeDocument/2006/relationships/hyperlink" Target="http://apps.leg.wa.gov/WAC/default.aspx?dispo=true&amp;cite=246-840-528" TargetMode="External"/><Relationship Id="rId53" Type="http://schemas.openxmlformats.org/officeDocument/2006/relationships/hyperlink" Target="https://www.doh.wa.gov/LicensesPermitsandCertificates/NursingCommission/NurseLicensing/ApplyforaLicens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pps.leg.wa.gov/WAC/default.aspx?cite=246-840" TargetMode="External"/><Relationship Id="rId19" Type="http://schemas.openxmlformats.org/officeDocument/2006/relationships/hyperlink" Target="http://apps.leg.wa.gov/WAC/default.aspx?dispo=true&amp;cite=246-840-533" TargetMode="External"/><Relationship Id="rId31" Type="http://schemas.openxmlformats.org/officeDocument/2006/relationships/hyperlink" Target="https://app.leg.wa.gov/WAC/default.aspx?cite=246-840-556" TargetMode="External"/><Relationship Id="rId44" Type="http://schemas.openxmlformats.org/officeDocument/2006/relationships/hyperlink" Target="http://apps.leg.wa.gov/WAC/default.aspx?dispo=true&amp;cite=246-840-523" TargetMode="External"/><Relationship Id="rId52" Type="http://schemas.openxmlformats.org/officeDocument/2006/relationships/hyperlink" Target="http://www.doh.wa.gov/LicensesPermitsandCertificates/NursingCommis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.leg.wa.gov/rcw/default.aspx?cite=18.79" TargetMode="External"/><Relationship Id="rId14" Type="http://schemas.openxmlformats.org/officeDocument/2006/relationships/hyperlink" Target="mailto:NCQAC.Education@doh.wa.gov" TargetMode="External"/><Relationship Id="rId22" Type="http://schemas.openxmlformats.org/officeDocument/2006/relationships/hyperlink" Target="https://apps.leg.wa.gov/WAC/default.aspx?cite=246-840" TargetMode="External"/><Relationship Id="rId27" Type="http://schemas.openxmlformats.org/officeDocument/2006/relationships/hyperlink" Target="http://app.leg.wa.gov/RCW/default.aspx?cite=18.79" TargetMode="External"/><Relationship Id="rId30" Type="http://schemas.openxmlformats.org/officeDocument/2006/relationships/hyperlink" Target="https://app.leg.wa.gov/WAC/default.aspx?cite=246-840-511" TargetMode="External"/><Relationship Id="rId35" Type="http://schemas.openxmlformats.org/officeDocument/2006/relationships/hyperlink" Target="https://app.leg.wa.gov/RCW/default.aspx?cite=42.17A.005" TargetMode="External"/><Relationship Id="rId43" Type="http://schemas.openxmlformats.org/officeDocument/2006/relationships/footer" Target="footer6.xml"/><Relationship Id="rId48" Type="http://schemas.openxmlformats.org/officeDocument/2006/relationships/hyperlink" Target="http://apps.leg.wa.gov/RCW/default.aspx?cite=18.79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app.leg.wa.gov/rcw/default.aspx?cite=18.79" TargetMode="External"/><Relationship Id="rId51" Type="http://schemas.openxmlformats.org/officeDocument/2006/relationships/hyperlink" Target="http://apps.leg.wa.gov/WAC/default.aspx?dispo=true&amp;cite=246-840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CQAC.education@doh.wa.gov" TargetMode="External"/><Relationship Id="rId17" Type="http://schemas.openxmlformats.org/officeDocument/2006/relationships/hyperlink" Target="http://www.sec.gov/answers/nrsro.htm" TargetMode="External"/><Relationship Id="rId25" Type="http://schemas.openxmlformats.org/officeDocument/2006/relationships/hyperlink" Target="https://apps.leg.wa.gov/WAC/default.aspx?cite=246-840" TargetMode="External"/><Relationship Id="rId33" Type="http://schemas.openxmlformats.org/officeDocument/2006/relationships/hyperlink" Target="https://app.leg.wa.gov/WAC/default.aspx?cite=246-840-533" TargetMode="External"/><Relationship Id="rId38" Type="http://schemas.openxmlformats.org/officeDocument/2006/relationships/footer" Target="footer4.xml"/><Relationship Id="rId46" Type="http://schemas.openxmlformats.org/officeDocument/2006/relationships/hyperlink" Target="http://apps.leg.wa.gov/WAC/default.aspx?dispo=true&amp;cite=246-840-528" TargetMode="External"/><Relationship Id="rId20" Type="http://schemas.openxmlformats.org/officeDocument/2006/relationships/hyperlink" Target="http://apps.leg.wa.gov/WAC/default.aspx?dispo=true&amp;cite=246-840-571" TargetMode="External"/><Relationship Id="rId41" Type="http://schemas.openxmlformats.org/officeDocument/2006/relationships/hyperlink" Target="http://apps.leg.wa.gov/WAC/default.aspx?dispo=true&amp;cite=246-840-571" TargetMode="External"/><Relationship Id="rId54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civil.rights@doh.wa.gov" TargetMode="External"/><Relationship Id="rId23" Type="http://schemas.openxmlformats.org/officeDocument/2006/relationships/hyperlink" Target="mailto:DegreeAuthorization@wsac.wa.gov" TargetMode="External"/><Relationship Id="rId28" Type="http://schemas.openxmlformats.org/officeDocument/2006/relationships/hyperlink" Target="http://app.leg.wa.gov/RCW/default.aspx?cite=18.71" TargetMode="External"/><Relationship Id="rId36" Type="http://schemas.openxmlformats.org/officeDocument/2006/relationships/hyperlink" Target="https://app.leg.wa.gov/RCW/default.aspx?cite=42.17A.005" TargetMode="External"/><Relationship Id="rId49" Type="http://schemas.openxmlformats.org/officeDocument/2006/relationships/hyperlink" Target="http://apps.leg.wa.gov/RCW/default.aspx?cite=18.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4517</Words>
  <Characters>25748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Education Program Approval Application Packet</vt:lpstr>
    </vt:vector>
  </TitlesOfParts>
  <Company>Washington State Department of Health</Company>
  <LinksUpToDate>false</LinksUpToDate>
  <CharactersWithSpaces>30205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Education Program Approval Application Packet</dc:title>
  <dc:subject>An application packet for Nursing Education Program Approval.</dc:subject>
  <dc:creator>Washington State Department of Health</dc:creator>
  <cp:keywords/>
  <dc:description/>
  <cp:lastModifiedBy>Soeum, Judy J (DOH)</cp:lastModifiedBy>
  <cp:revision>15</cp:revision>
  <dcterms:created xsi:type="dcterms:W3CDTF">2023-04-28T17:30:00Z</dcterms:created>
  <dcterms:modified xsi:type="dcterms:W3CDTF">2023-04-28T19:35:00Z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2023-04-24T00:00:00Z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D:20230424221907</vt:lpwstr>
  </property>
  <property fmtid="{D5CDD505-2E9C-101B-9397-08002B2CF9AE}" pid="7" name="MSIP_Label_1520fa42-cf58-4c22-8b93-58cf1d3bd1cb_Enabled">
    <vt:lpwstr>true</vt:lpwstr>
  </property>
  <property fmtid="{D5CDD505-2E9C-101B-9397-08002B2CF9AE}" pid="8" name="MSIP_Label_1520fa42-cf58-4c22-8b93-58cf1d3bd1cb_SetDate">
    <vt:lpwstr>2023-04-25T21:30:03Z</vt:lpwstr>
  </property>
  <property fmtid="{D5CDD505-2E9C-101B-9397-08002B2CF9AE}" pid="9" name="MSIP_Label_1520fa42-cf58-4c22-8b93-58cf1d3bd1cb_Method">
    <vt:lpwstr>Standard</vt:lpwstr>
  </property>
  <property fmtid="{D5CDD505-2E9C-101B-9397-08002B2CF9AE}" pid="10" name="MSIP_Label_1520fa42-cf58-4c22-8b93-58cf1d3bd1cb_Name">
    <vt:lpwstr>Public Information</vt:lpwstr>
  </property>
  <property fmtid="{D5CDD505-2E9C-101B-9397-08002B2CF9AE}" pid="11" name="MSIP_Label_1520fa42-cf58-4c22-8b93-58cf1d3bd1cb_SiteId">
    <vt:lpwstr>11d0e217-264e-400a-8ba0-57dcc127d72d</vt:lpwstr>
  </property>
  <property fmtid="{D5CDD505-2E9C-101B-9397-08002B2CF9AE}" pid="12" name="MSIP_Label_1520fa42-cf58-4c22-8b93-58cf1d3bd1cb_ActionId">
    <vt:lpwstr>b7068b1d-26e2-4cf6-b065-0ea3b37da289</vt:lpwstr>
  </property>
  <property fmtid="{D5CDD505-2E9C-101B-9397-08002B2CF9AE}" pid="13" name="MSIP_Label_1520fa42-cf58-4c22-8b93-58cf1d3bd1cb_ContentBits">
    <vt:lpwstr>0</vt:lpwstr>
  </property>
</Properties>
</file>